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نموذج العناصر الأساسية للمبادرة</w:t>
      </w:r>
    </w:p>
    <w:p>
      <w:r>
        <w:t>اسم المبادرة: ورقة واحدة كل ليلة – عشان تعيش أفضل</w:t>
      </w:r>
    </w:p>
    <w:p>
      <w:pPr>
        <w:pStyle w:val="Heading2"/>
      </w:pPr>
      <w:r>
        <w:t>فكرة المبادرة:</w:t>
      </w:r>
    </w:p>
    <w:p>
      <w:r>
        <w:br/>
        <w:t>مبادرة توعوية مجتمعية تهدف لنشر عادة بسيطة وقوية بين الشباب والطلاب، وهي عادة "كتابة ورقة واحدة كل ليلة"، تحتوي على:</w:t>
        <w:br/>
        <w:t>- شيء تعلمته.</w:t>
        <w:br/>
        <w:t>- شيء ممتن له.</w:t>
        <w:br/>
        <w:t>- شيء تحب تحسّنه بكرة.</w:t>
        <w:br/>
        <w:t>الهدف: تحسين التفكير الإيجابي، وزيادة الوعي الذاتي، والتخفيف من التوتر النفسي.</w:t>
        <w:br/>
      </w:r>
    </w:p>
    <w:p>
      <w:pPr>
        <w:pStyle w:val="Heading2"/>
      </w:pPr>
      <w:r>
        <w:t>الأهداف التفصيلية:</w:t>
      </w:r>
    </w:p>
    <w:p>
      <w:r>
        <w:br/>
        <w:t>1. نشر ثقافة الامتنان والتفكير الإيجابي بين الطلاب والشباب.</w:t>
        <w:br/>
        <w:t>2. تقوية مهارة المراجعة الذاتية اليومية.</w:t>
        <w:br/>
        <w:t>3. تقليل التوتر وتحسين النوم عن طريق تفريغ الذهن.</w:t>
        <w:br/>
        <w:t>4. تعزيز العادات البسيطة طويلة المدى.</w:t>
        <w:br/>
      </w:r>
    </w:p>
    <w:p>
      <w:pPr>
        <w:pStyle w:val="Heading2"/>
      </w:pPr>
      <w:r>
        <w:t>الفئة المستهدفة:</w:t>
      </w:r>
    </w:p>
    <w:p>
      <w:r>
        <w:br/>
        <w:t>- طلاب الجامعات والمدارس.</w:t>
        <w:br/>
        <w:t>- المهتمين بالتطوير الذاتي.</w:t>
        <w:br/>
        <w:t>- أي شخص يعاني من التشتت أو التوتر أو الضغط اليومي.</w:t>
        <w:br/>
      </w:r>
    </w:p>
    <w:p>
      <w:pPr>
        <w:pStyle w:val="Heading2"/>
      </w:pPr>
      <w:r>
        <w:t>مبررات المبادرة:</w:t>
      </w:r>
    </w:p>
    <w:p>
      <w:r>
        <w:br/>
        <w:t>1. ارتفاع معدلات التوتر والضغط النفسي خاصة بين الطلاب.</w:t>
        <w:br/>
        <w:t>2. قلة الوعي بأهمية العادات اليومية الصغيرة.</w:t>
        <w:br/>
        <w:t>3. الحاجة لممارسة سهلة لا تتطلب وقتًا أو أدوات كثيرة.</w:t>
        <w:br/>
        <w:t>4. قلة المبادرات التي تركز على الداخل (التفكير الذاتي) بدل الخارج فقط.</w:t>
        <w:br/>
      </w:r>
    </w:p>
    <w:p>
      <w:pPr>
        <w:pStyle w:val="Heading2"/>
      </w:pPr>
      <w:r>
        <w:t>مؤشرات النجاح:</w:t>
      </w:r>
    </w:p>
    <w:p>
      <w:r>
        <w:br/>
        <w:t>1. عدد الأشخاص اللي شاركوا في التحدي لمدة أسبوع أو أكثر.</w:t>
        <w:br/>
        <w:t>2. تقارير المشاركين حول تأثير العادة على نومهم أو مزاجهم.</w:t>
        <w:br/>
        <w:t>3. انتشار هاشتاق أو تحدي إلكتروني للحملة.</w:t>
        <w:br/>
      </w:r>
    </w:p>
    <w:p>
      <w:pPr>
        <w:pStyle w:val="Heading2"/>
      </w:pPr>
      <w:r>
        <w:t>أنشطة المبادرة:</w:t>
      </w:r>
    </w:p>
    <w:p>
      <w:r>
        <w:br/>
        <w:t>1. إطلاق تحدي على وسائل التواصل تحت وسم #ورقة_كل_ليلة.</w:t>
        <w:br/>
        <w:t>2. توزيع نوتات أو بطاقات جاهزة مجانًا للكتابة اليومية.</w:t>
        <w:br/>
        <w:t>3. عرض تجربة حية في فعالية أو ركن توعوي.</w:t>
        <w:br/>
      </w:r>
    </w:p>
    <w:p>
      <w:pPr>
        <w:pStyle w:val="Heading2"/>
      </w:pPr>
      <w:r>
        <w:t>مراحل المبادرة:</w:t>
      </w:r>
    </w:p>
    <w:p>
      <w:r>
        <w:br/>
        <w:t>1. تجهيز التصاميم والمحتوى التوعوي.</w:t>
        <w:br/>
        <w:t>2. نشر الحملة إلكترونيًا وورقيًا.</w:t>
        <w:br/>
        <w:t>3. قياس تفاعل الجمهور بعد 7 أيام و21 يومًا.</w:t>
        <w:br/>
      </w:r>
    </w:p>
    <w:p>
      <w:pPr>
        <w:pStyle w:val="Heading2"/>
      </w:pPr>
      <w:r>
        <w:t>مدة المبادرة:</w:t>
      </w:r>
    </w:p>
    <w:p>
      <w:r>
        <w:t>3 أسابيع (مع متابعة إلكترونية أسبوعية)</w:t>
      </w:r>
    </w:p>
    <w:p>
      <w:pPr>
        <w:pStyle w:val="Heading2"/>
      </w:pPr>
      <w:r>
        <w:t>القيمة المضافة:</w:t>
      </w:r>
    </w:p>
    <w:p>
      <w:r>
        <w:br/>
        <w:t>1. تحسين الصحة النفسية والراحة الذهنية.</w:t>
        <w:br/>
        <w:t>2. نشر عادة صغيرة لها أثر كبير مع مرور الوقت.</w:t>
        <w:br/>
        <w:t>3. رفع مستوى الوعي الذاتي في بيئة جامعية.</w:t>
        <w:br/>
      </w:r>
    </w:p>
    <w:p>
      <w:pPr>
        <w:pStyle w:val="Heading2"/>
      </w:pPr>
      <w:r>
        <w:t>متطلبات التنفيذ:</w:t>
      </w:r>
    </w:p>
    <w:p>
      <w:r>
        <w:br/>
        <w:t>1. تصميم بطاقات "ورقة كل ليلة".</w:t>
        <w:br/>
        <w:t>2. طابعة أو دعم من الجهة المنظمة.</w:t>
        <w:br/>
        <w:t>3. حسابات تواصل اجتماعي لدعم التحدي.</w:t>
        <w:br/>
      </w:r>
    </w:p>
    <w:p>
      <w:pPr>
        <w:pStyle w:val="Heading2"/>
      </w:pPr>
      <w:r>
        <w:t>فريق المبادرة:</w:t>
      </w:r>
    </w:p>
    <w:p>
      <w:r>
        <w:br/>
        <w:t>1. طلال خالد العنزي – قائد المبادرة.</w:t>
        <w:br/>
        <w:t>2. طالب تصميم أو إعلام – لتصميم البطاقات.</w:t>
        <w:br/>
        <w:t>3. طالب علم نفس أو تطوير ذاتي – للدعم التوعوي.</w:t>
        <w:br/>
      </w:r>
    </w:p>
    <w:p>
      <w:pPr>
        <w:pStyle w:val="Heading2"/>
      </w:pPr>
      <w:r>
        <w:t>التكلفة التقديرية:</w:t>
      </w:r>
    </w:p>
    <w:p>
      <w:r>
        <w:t>300 – 500 ريال (طباعة، تصميم، توزيعات بسيطة)</w:t>
      </w:r>
    </w:p>
    <w:p>
      <w:pPr>
        <w:pStyle w:val="Heading2"/>
      </w:pPr>
      <w:r>
        <w:t>مصادر التمويل:</w:t>
      </w:r>
    </w:p>
    <w:p>
      <w:r>
        <w:br/>
        <w:t>1. دعم طلابي من النادي أو العمادة.</w:t>
        <w:br/>
        <w:t>2. مساهمة رمزية من أعضاء الفريق.</w:t>
        <w:br/>
        <w:t>3. رعاية من مكتبة أو جهة داعمة.</w:t>
        <w:br/>
      </w:r>
    </w:p>
    <w:p>
      <w:pPr>
        <w:pStyle w:val="Heading2"/>
      </w:pPr>
      <w:r>
        <w:t>أفكار تسويقية:</w:t>
      </w:r>
    </w:p>
    <w:p>
      <w:r>
        <w:br/>
        <w:t>1. فيديو قصير لشخص يكتب ورقته قبل النوم.</w:t>
        <w:br/>
        <w:t>2. تحدي 7 أيام في إنستقرام أو تيك توك.</w:t>
        <w:br/>
        <w:t>3. بوستر جذاب بكلمة “وش كتبت الليلة؟”</w:t>
        <w:br/>
      </w:r>
    </w:p>
    <w:p>
      <w:pPr>
        <w:pStyle w:val="Heading2"/>
      </w:pPr>
      <w:r>
        <w:t>المخرج النهائي:</w:t>
      </w:r>
    </w:p>
    <w:p>
      <w:r>
        <w:br/>
        <w:t>عادة إيجابية تنتشر بين المجتمع الجامعي وتؤثر في النفس والسلوك بشكل كبير، مع نموذج توعوي قابل للتكرار في أي مكان.</w:t>
        <w:br/>
      </w:r>
    </w:p>
    <w:p>
      <w:r>
        <w:t>اسم الطالب: طلال خالد العنزي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