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bidi w:val="1"/>
        <w:jc w:val="center"/>
        <w:rPr>
          <w:b w:val="1"/>
          <w:color w:val="002060"/>
          <w:sz w:val="38"/>
          <w:szCs w:val="38"/>
        </w:rPr>
      </w:pPr>
      <w:r w:rsidDel="00000000" w:rsidR="00000000" w:rsidRPr="00000000">
        <w:rPr>
          <w:b w:val="1"/>
          <w:color w:val="002060"/>
          <w:sz w:val="38"/>
          <w:szCs w:val="38"/>
          <w:rtl w:val="1"/>
        </w:rPr>
        <w:t xml:space="preserve">تقرير</w:t>
      </w:r>
      <w:r w:rsidDel="00000000" w:rsidR="00000000" w:rsidRPr="00000000">
        <w:rPr>
          <w:b w:val="1"/>
          <w:color w:val="002060"/>
          <w:sz w:val="38"/>
          <w:szCs w:val="38"/>
          <w:rtl w:val="1"/>
        </w:rPr>
        <w:t xml:space="preserve"> </w:t>
      </w:r>
      <w:r w:rsidDel="00000000" w:rsidR="00000000" w:rsidRPr="00000000">
        <w:rPr>
          <w:b w:val="1"/>
          <w:color w:val="002060"/>
          <w:sz w:val="38"/>
          <w:szCs w:val="38"/>
          <w:rtl w:val="1"/>
        </w:rPr>
        <w:t xml:space="preserve">دورة</w:t>
      </w:r>
      <w:r w:rsidDel="00000000" w:rsidR="00000000" w:rsidRPr="00000000">
        <w:rPr>
          <w:b w:val="1"/>
          <w:color w:val="002060"/>
          <w:sz w:val="38"/>
          <w:szCs w:val="38"/>
          <w:rtl w:val="1"/>
        </w:rPr>
        <w:t xml:space="preserve"> </w:t>
      </w:r>
      <w:r w:rsidDel="00000000" w:rsidR="00000000" w:rsidRPr="00000000">
        <w:rPr>
          <w:b w:val="1"/>
          <w:color w:val="002060"/>
          <w:sz w:val="38"/>
          <w:szCs w:val="38"/>
          <w:rtl w:val="1"/>
        </w:rPr>
        <w:t xml:space="preserve">التعلم</w:t>
      </w:r>
      <w:r w:rsidDel="00000000" w:rsidR="00000000" w:rsidRPr="00000000">
        <w:rPr>
          <w:b w:val="1"/>
          <w:color w:val="002060"/>
          <w:sz w:val="38"/>
          <w:szCs w:val="38"/>
          <w:rtl w:val="1"/>
        </w:rPr>
        <w:t xml:space="preserve"> </w:t>
      </w:r>
      <w:r w:rsidDel="00000000" w:rsidR="00000000" w:rsidRPr="00000000">
        <w:rPr>
          <w:b w:val="1"/>
          <w:color w:val="002060"/>
          <w:sz w:val="38"/>
          <w:szCs w:val="38"/>
          <w:rtl w:val="1"/>
        </w:rPr>
        <w:t xml:space="preserve">والتطوير</w:t>
      </w:r>
      <w:r w:rsidDel="00000000" w:rsidR="00000000" w:rsidRPr="00000000">
        <w:rPr>
          <w:b w:val="1"/>
          <w:color w:val="002060"/>
          <w:sz w:val="38"/>
          <w:szCs w:val="38"/>
          <w:rtl w:val="1"/>
        </w:rPr>
        <w:t xml:space="preserve"> </w:t>
      </w:r>
      <w:r w:rsidDel="00000000" w:rsidR="00000000" w:rsidRPr="00000000">
        <w:rPr>
          <w:b w:val="1"/>
          <w:color w:val="002060"/>
          <w:sz w:val="38"/>
          <w:szCs w:val="38"/>
          <w:rtl w:val="1"/>
        </w:rPr>
        <w:t xml:space="preserve">الذاتي</w:t>
      </w:r>
    </w:p>
    <w:tbl>
      <w:tblPr>
        <w:tblStyle w:val="Table1"/>
        <w:bidiVisual w:val="1"/>
        <w:tblW w:w="1368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430"/>
        <w:gridCol w:w="10255"/>
        <w:tblGridChange w:id="0">
          <w:tblGrid>
            <w:gridCol w:w="3430"/>
            <w:gridCol w:w="10255"/>
          </w:tblGrid>
        </w:tblGridChange>
      </w:tblGrid>
      <w:tr>
        <w:trPr>
          <w:cantSplit w:val="0"/>
          <w:trHeight w:val="715" w:hRule="atLeast"/>
          <w:tblHeader w:val="0"/>
        </w:trPr>
        <w:tc>
          <w:tcPr>
            <w:shd w:fill="7030a0" w:val="clear"/>
            <w:vAlign w:val="center"/>
          </w:tcPr>
          <w:p w:rsidR="00000000" w:rsidDel="00000000" w:rsidP="00000000" w:rsidRDefault="00000000" w:rsidRPr="00000000" w14:paraId="00000002">
            <w:pPr>
              <w:bidi w:val="1"/>
              <w:jc w:val="center"/>
              <w:rPr>
                <w:b w:val="1"/>
                <w:color w:val="f2f2f2"/>
                <w:sz w:val="30"/>
                <w:szCs w:val="30"/>
              </w:rPr>
            </w:pPr>
            <w:r w:rsidDel="00000000" w:rsidR="00000000" w:rsidRPr="00000000">
              <w:rPr>
                <w:b w:val="1"/>
                <w:color w:val="f2f2f2"/>
                <w:sz w:val="30"/>
                <w:szCs w:val="30"/>
                <w:rtl w:val="1"/>
              </w:rPr>
              <w:t xml:space="preserve">اسم</w:t>
            </w:r>
            <w:r w:rsidDel="00000000" w:rsidR="00000000" w:rsidRPr="00000000">
              <w:rPr>
                <w:b w:val="1"/>
                <w:color w:val="f2f2f2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2f2f2"/>
                <w:sz w:val="30"/>
                <w:szCs w:val="30"/>
                <w:rtl w:val="1"/>
              </w:rPr>
              <w:t xml:space="preserve">المستفيد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3">
            <w:pPr>
              <w:bidi w:val="1"/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راكان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متعب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خلف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العنزي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                                              </w:t>
            </w:r>
          </w:p>
          <w:p w:rsidR="00000000" w:rsidDel="00000000" w:rsidP="00000000" w:rsidRDefault="00000000" w:rsidRPr="00000000" w14:paraId="00000004">
            <w:pPr>
              <w:bidi w:val="1"/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color w:val="ffffff"/>
                <w:sz w:val="30"/>
                <w:szCs w:val="30"/>
                <w:rtl w:val="1"/>
              </w:rPr>
              <w:t xml:space="preserve">المجموعة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5" w:hRule="atLeast"/>
          <w:tblHeader w:val="0"/>
        </w:trPr>
        <w:tc>
          <w:tcPr>
            <w:shd w:fill="7030a0" w:val="clear"/>
            <w:vAlign w:val="center"/>
          </w:tcPr>
          <w:p w:rsidR="00000000" w:rsidDel="00000000" w:rsidP="00000000" w:rsidRDefault="00000000" w:rsidRPr="00000000" w14:paraId="00000005">
            <w:pPr>
              <w:bidi w:val="1"/>
              <w:jc w:val="center"/>
              <w:rPr>
                <w:b w:val="1"/>
                <w:color w:val="f2f2f2"/>
                <w:sz w:val="30"/>
                <w:szCs w:val="30"/>
              </w:rPr>
            </w:pPr>
            <w:r w:rsidDel="00000000" w:rsidR="00000000" w:rsidRPr="00000000">
              <w:rPr>
                <w:b w:val="1"/>
                <w:color w:val="f2f2f2"/>
                <w:sz w:val="30"/>
                <w:szCs w:val="30"/>
                <w:rtl w:val="1"/>
              </w:rPr>
              <w:t xml:space="preserve">المجموعة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6">
            <w:pPr>
              <w:bidi w:val="1"/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الاولى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</w:p>
        </w:tc>
      </w:tr>
      <w:tr>
        <w:trPr>
          <w:cantSplit w:val="0"/>
          <w:trHeight w:val="715" w:hRule="atLeast"/>
          <w:tblHeader w:val="0"/>
        </w:trPr>
        <w:tc>
          <w:tcPr>
            <w:shd w:fill="7030a0" w:val="clear"/>
            <w:vAlign w:val="center"/>
          </w:tcPr>
          <w:p w:rsidR="00000000" w:rsidDel="00000000" w:rsidP="00000000" w:rsidRDefault="00000000" w:rsidRPr="00000000" w14:paraId="00000007">
            <w:pPr>
              <w:bidi w:val="1"/>
              <w:jc w:val="center"/>
              <w:rPr>
                <w:b w:val="1"/>
                <w:color w:val="f2f2f2"/>
                <w:sz w:val="30"/>
                <w:szCs w:val="30"/>
              </w:rPr>
            </w:pPr>
            <w:r w:rsidDel="00000000" w:rsidR="00000000" w:rsidRPr="00000000">
              <w:rPr>
                <w:b w:val="1"/>
                <w:color w:val="f2f2f2"/>
                <w:sz w:val="30"/>
                <w:szCs w:val="30"/>
                <w:rtl w:val="1"/>
              </w:rPr>
              <w:t xml:space="preserve">المنصة</w:t>
            </w:r>
            <w:r w:rsidDel="00000000" w:rsidR="00000000" w:rsidRPr="00000000">
              <w:rPr>
                <w:b w:val="1"/>
                <w:color w:val="f2f2f2"/>
                <w:sz w:val="30"/>
                <w:szCs w:val="30"/>
                <w:rtl w:val="1"/>
              </w:rPr>
              <w:t xml:space="preserve"> 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8">
            <w:pPr>
              <w:bidi w:val="1"/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ادراك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</w:p>
        </w:tc>
      </w:tr>
      <w:tr>
        <w:trPr>
          <w:cantSplit w:val="0"/>
          <w:trHeight w:val="715" w:hRule="atLeast"/>
          <w:tblHeader w:val="0"/>
        </w:trPr>
        <w:tc>
          <w:tcPr>
            <w:shd w:fill="7030a0" w:val="clear"/>
            <w:vAlign w:val="center"/>
          </w:tcPr>
          <w:p w:rsidR="00000000" w:rsidDel="00000000" w:rsidP="00000000" w:rsidRDefault="00000000" w:rsidRPr="00000000" w14:paraId="00000009">
            <w:pPr>
              <w:bidi w:val="1"/>
              <w:jc w:val="center"/>
              <w:rPr>
                <w:b w:val="1"/>
                <w:color w:val="f2f2f2"/>
                <w:sz w:val="30"/>
                <w:szCs w:val="30"/>
              </w:rPr>
            </w:pPr>
            <w:r w:rsidDel="00000000" w:rsidR="00000000" w:rsidRPr="00000000">
              <w:rPr>
                <w:b w:val="1"/>
                <w:color w:val="f2f2f2"/>
                <w:sz w:val="30"/>
                <w:szCs w:val="30"/>
                <w:rtl w:val="1"/>
              </w:rPr>
              <w:t xml:space="preserve">عنوان</w:t>
            </w:r>
            <w:r w:rsidDel="00000000" w:rsidR="00000000" w:rsidRPr="00000000">
              <w:rPr>
                <w:b w:val="1"/>
                <w:color w:val="f2f2f2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2f2f2"/>
                <w:sz w:val="30"/>
                <w:szCs w:val="30"/>
                <w:rtl w:val="1"/>
              </w:rPr>
              <w:t xml:space="preserve">الدورة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A">
            <w:pPr>
              <w:bidi w:val="1"/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حل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المشكلات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واتخاذ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القرارات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</w:p>
        </w:tc>
      </w:tr>
      <w:tr>
        <w:trPr>
          <w:cantSplit w:val="0"/>
          <w:trHeight w:val="715" w:hRule="atLeast"/>
          <w:tblHeader w:val="0"/>
        </w:trPr>
        <w:tc>
          <w:tcPr>
            <w:shd w:fill="7030a0" w:val="clear"/>
            <w:vAlign w:val="center"/>
          </w:tcPr>
          <w:p w:rsidR="00000000" w:rsidDel="00000000" w:rsidP="00000000" w:rsidRDefault="00000000" w:rsidRPr="00000000" w14:paraId="0000000B">
            <w:pPr>
              <w:bidi w:val="1"/>
              <w:jc w:val="center"/>
              <w:rPr>
                <w:b w:val="1"/>
                <w:color w:val="f2f2f2"/>
                <w:sz w:val="30"/>
                <w:szCs w:val="30"/>
              </w:rPr>
            </w:pPr>
            <w:r w:rsidDel="00000000" w:rsidR="00000000" w:rsidRPr="00000000">
              <w:rPr>
                <w:b w:val="1"/>
                <w:color w:val="f2f2f2"/>
                <w:sz w:val="30"/>
                <w:szCs w:val="30"/>
                <w:rtl w:val="1"/>
              </w:rPr>
              <w:t xml:space="preserve">مدتها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C">
            <w:pPr>
              <w:bidi w:val="1"/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ساعتين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7030a0" w:val="clear"/>
            <w:vAlign w:val="center"/>
          </w:tcPr>
          <w:p w:rsidR="00000000" w:rsidDel="00000000" w:rsidP="00000000" w:rsidRDefault="00000000" w:rsidRPr="00000000" w14:paraId="0000000D">
            <w:pPr>
              <w:bidi w:val="1"/>
              <w:jc w:val="center"/>
              <w:rPr>
                <w:b w:val="1"/>
                <w:color w:val="f2f2f2"/>
                <w:sz w:val="30"/>
                <w:szCs w:val="30"/>
              </w:rPr>
            </w:pPr>
            <w:r w:rsidDel="00000000" w:rsidR="00000000" w:rsidRPr="00000000">
              <w:rPr>
                <w:b w:val="1"/>
                <w:color w:val="f2f2f2"/>
                <w:sz w:val="30"/>
                <w:szCs w:val="30"/>
                <w:rtl w:val="1"/>
              </w:rPr>
              <w:t xml:space="preserve">ملخص</w:t>
            </w:r>
            <w:r w:rsidDel="00000000" w:rsidR="00000000" w:rsidRPr="00000000">
              <w:rPr>
                <w:b w:val="1"/>
                <w:color w:val="f2f2f2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2f2f2"/>
                <w:sz w:val="30"/>
                <w:szCs w:val="30"/>
                <w:rtl w:val="1"/>
              </w:rPr>
              <w:t xml:space="preserve">الدورة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E">
            <w:pPr>
              <w:bidi w:val="1"/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bidi w:val="1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bidi w:val="1"/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bidi w:val="1"/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دورة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إدارة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المشاريع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باستخدام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تقنيات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التحليل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البياني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تقدم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للمشاركين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فرصة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لتعلم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كيفية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تخطيط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وتنظيم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وإدارة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المشاريع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باستخدام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أدوات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وتقنيات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تحليل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بياني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متقدمة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.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الدورة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ت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ُ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عد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خطوة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هامة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لكل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يعمل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أو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يرغب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العمل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مجال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إدارة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المشاريع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وتساعد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تحسين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المهارات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المهنية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هذا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المجال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12">
            <w:pPr>
              <w:bidi w:val="1"/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bidi w:val="1"/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bidi w:val="1"/>
              <w:jc w:val="center"/>
              <w:rPr>
                <w:b w:val="1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bidi w:val="1"/>
        <w:jc w:val="center"/>
        <w:rPr>
          <w:b w:val="1"/>
          <w:color w:val="002060"/>
          <w:sz w:val="38"/>
          <w:szCs w:val="3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color w:val="002060"/>
          <w:sz w:val="38"/>
          <w:szCs w:val="38"/>
          <w:rtl w:val="1"/>
        </w:rPr>
        <w:br w:type="textWrapping"/>
        <w:br w:type="textWrapping"/>
        <w:br w:type="textWrapping"/>
        <w:br w:type="textWrapping"/>
      </w:r>
      <w:r w:rsidDel="00000000" w:rsidR="00000000" w:rsidRPr="00000000">
        <w:rPr>
          <w:b w:val="1"/>
          <w:color w:val="002060"/>
          <w:sz w:val="38"/>
          <w:szCs w:val="38"/>
          <w:rtl w:val="1"/>
        </w:rPr>
        <w:t xml:space="preserve">تقرير</w:t>
      </w:r>
      <w:r w:rsidDel="00000000" w:rsidR="00000000" w:rsidRPr="00000000">
        <w:rPr>
          <w:b w:val="1"/>
          <w:color w:val="002060"/>
          <w:sz w:val="38"/>
          <w:szCs w:val="38"/>
          <w:rtl w:val="1"/>
        </w:rPr>
        <w:t xml:space="preserve"> </w:t>
      </w:r>
      <w:r w:rsidDel="00000000" w:rsidR="00000000" w:rsidRPr="00000000">
        <w:rPr>
          <w:b w:val="1"/>
          <w:color w:val="002060"/>
          <w:sz w:val="38"/>
          <w:szCs w:val="38"/>
          <w:rtl w:val="1"/>
        </w:rPr>
        <w:t xml:space="preserve">دورة</w:t>
      </w:r>
      <w:r w:rsidDel="00000000" w:rsidR="00000000" w:rsidRPr="00000000">
        <w:rPr>
          <w:b w:val="1"/>
          <w:color w:val="002060"/>
          <w:sz w:val="38"/>
          <w:szCs w:val="38"/>
          <w:rtl w:val="1"/>
        </w:rPr>
        <w:t xml:space="preserve"> </w:t>
      </w:r>
      <w:r w:rsidDel="00000000" w:rsidR="00000000" w:rsidRPr="00000000">
        <w:rPr>
          <w:b w:val="1"/>
          <w:color w:val="002060"/>
          <w:sz w:val="38"/>
          <w:szCs w:val="38"/>
          <w:rtl w:val="1"/>
        </w:rPr>
        <w:t xml:space="preserve">التعلم</w:t>
      </w:r>
      <w:r w:rsidDel="00000000" w:rsidR="00000000" w:rsidRPr="00000000">
        <w:rPr>
          <w:b w:val="1"/>
          <w:color w:val="002060"/>
          <w:sz w:val="38"/>
          <w:szCs w:val="38"/>
          <w:rtl w:val="1"/>
        </w:rPr>
        <w:t xml:space="preserve"> </w:t>
      </w:r>
      <w:r w:rsidDel="00000000" w:rsidR="00000000" w:rsidRPr="00000000">
        <w:rPr>
          <w:b w:val="1"/>
          <w:color w:val="002060"/>
          <w:sz w:val="38"/>
          <w:szCs w:val="38"/>
          <w:rtl w:val="1"/>
        </w:rPr>
        <w:t xml:space="preserve">والتطوير</w:t>
      </w:r>
      <w:r w:rsidDel="00000000" w:rsidR="00000000" w:rsidRPr="00000000">
        <w:rPr>
          <w:b w:val="1"/>
          <w:color w:val="002060"/>
          <w:sz w:val="38"/>
          <w:szCs w:val="38"/>
          <w:rtl w:val="1"/>
        </w:rPr>
        <w:t xml:space="preserve"> </w:t>
      </w:r>
      <w:r w:rsidDel="00000000" w:rsidR="00000000" w:rsidRPr="00000000">
        <w:rPr>
          <w:b w:val="1"/>
          <w:color w:val="002060"/>
          <w:sz w:val="38"/>
          <w:szCs w:val="38"/>
          <w:rtl w:val="1"/>
        </w:rPr>
        <w:t xml:space="preserve">الذاتي</w:t>
      </w:r>
    </w:p>
    <w:tbl>
      <w:tblPr>
        <w:tblStyle w:val="Table2"/>
        <w:bidiVisual w:val="1"/>
        <w:tblW w:w="1368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430"/>
        <w:gridCol w:w="10255"/>
        <w:tblGridChange w:id="0">
          <w:tblGrid>
            <w:gridCol w:w="3430"/>
            <w:gridCol w:w="10255"/>
          </w:tblGrid>
        </w:tblGridChange>
      </w:tblGrid>
      <w:tr>
        <w:trPr>
          <w:cantSplit w:val="0"/>
          <w:trHeight w:val="715" w:hRule="atLeast"/>
          <w:tblHeader w:val="0"/>
        </w:trPr>
        <w:tc>
          <w:tcPr>
            <w:shd w:fill="7030a0" w:val="clear"/>
            <w:vAlign w:val="center"/>
          </w:tcPr>
          <w:p w:rsidR="00000000" w:rsidDel="00000000" w:rsidP="00000000" w:rsidRDefault="00000000" w:rsidRPr="00000000" w14:paraId="00000016">
            <w:pPr>
              <w:bidi w:val="1"/>
              <w:jc w:val="center"/>
              <w:rPr>
                <w:b w:val="1"/>
                <w:color w:val="f2f2f2"/>
                <w:sz w:val="30"/>
                <w:szCs w:val="30"/>
              </w:rPr>
            </w:pPr>
            <w:r w:rsidDel="00000000" w:rsidR="00000000" w:rsidRPr="00000000">
              <w:rPr>
                <w:b w:val="1"/>
                <w:color w:val="f2f2f2"/>
                <w:sz w:val="30"/>
                <w:szCs w:val="30"/>
                <w:rtl w:val="1"/>
              </w:rPr>
              <w:t xml:space="preserve">اسم</w:t>
            </w:r>
            <w:r w:rsidDel="00000000" w:rsidR="00000000" w:rsidRPr="00000000">
              <w:rPr>
                <w:b w:val="1"/>
                <w:color w:val="f2f2f2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2f2f2"/>
                <w:sz w:val="30"/>
                <w:szCs w:val="30"/>
                <w:rtl w:val="1"/>
              </w:rPr>
              <w:t xml:space="preserve">المستفيد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7">
            <w:pPr>
              <w:bidi w:val="1"/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                 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راكان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متعب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خلف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العنزي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                           </w:t>
            </w:r>
          </w:p>
          <w:p w:rsidR="00000000" w:rsidDel="00000000" w:rsidP="00000000" w:rsidRDefault="00000000" w:rsidRPr="00000000" w14:paraId="00000018">
            <w:pPr>
              <w:bidi w:val="1"/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color w:val="ffffff"/>
                <w:sz w:val="30"/>
                <w:szCs w:val="30"/>
                <w:rtl w:val="1"/>
              </w:rPr>
              <w:t xml:space="preserve">رالمجموعة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5" w:hRule="atLeast"/>
          <w:tblHeader w:val="0"/>
        </w:trPr>
        <w:tc>
          <w:tcPr>
            <w:shd w:fill="7030a0" w:val="clear"/>
            <w:vAlign w:val="center"/>
          </w:tcPr>
          <w:p w:rsidR="00000000" w:rsidDel="00000000" w:rsidP="00000000" w:rsidRDefault="00000000" w:rsidRPr="00000000" w14:paraId="00000019">
            <w:pPr>
              <w:bidi w:val="1"/>
              <w:jc w:val="center"/>
              <w:rPr>
                <w:b w:val="1"/>
                <w:color w:val="f2f2f2"/>
                <w:sz w:val="30"/>
                <w:szCs w:val="30"/>
              </w:rPr>
            </w:pPr>
            <w:r w:rsidDel="00000000" w:rsidR="00000000" w:rsidRPr="00000000">
              <w:rPr>
                <w:b w:val="1"/>
                <w:color w:val="f2f2f2"/>
                <w:sz w:val="30"/>
                <w:szCs w:val="30"/>
                <w:rtl w:val="1"/>
              </w:rPr>
              <w:t xml:space="preserve">المجموعة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A">
            <w:pPr>
              <w:bidi w:val="1"/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الاولى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</w:p>
        </w:tc>
      </w:tr>
      <w:tr>
        <w:trPr>
          <w:cantSplit w:val="0"/>
          <w:trHeight w:val="715" w:hRule="atLeast"/>
          <w:tblHeader w:val="0"/>
        </w:trPr>
        <w:tc>
          <w:tcPr>
            <w:shd w:fill="7030a0" w:val="clear"/>
            <w:vAlign w:val="center"/>
          </w:tcPr>
          <w:p w:rsidR="00000000" w:rsidDel="00000000" w:rsidP="00000000" w:rsidRDefault="00000000" w:rsidRPr="00000000" w14:paraId="0000001B">
            <w:pPr>
              <w:bidi w:val="1"/>
              <w:jc w:val="center"/>
              <w:rPr>
                <w:b w:val="1"/>
                <w:color w:val="f2f2f2"/>
                <w:sz w:val="30"/>
                <w:szCs w:val="30"/>
              </w:rPr>
            </w:pPr>
            <w:r w:rsidDel="00000000" w:rsidR="00000000" w:rsidRPr="00000000">
              <w:rPr>
                <w:b w:val="1"/>
                <w:color w:val="f2f2f2"/>
                <w:sz w:val="30"/>
                <w:szCs w:val="30"/>
                <w:rtl w:val="1"/>
              </w:rPr>
              <w:t xml:space="preserve">المنصة</w:t>
            </w:r>
            <w:r w:rsidDel="00000000" w:rsidR="00000000" w:rsidRPr="00000000">
              <w:rPr>
                <w:b w:val="1"/>
                <w:color w:val="f2f2f2"/>
                <w:sz w:val="30"/>
                <w:szCs w:val="30"/>
                <w:rtl w:val="1"/>
              </w:rPr>
              <w:t xml:space="preserve"> 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C">
            <w:pPr>
              <w:bidi w:val="1"/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ادراك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</w:p>
        </w:tc>
      </w:tr>
      <w:tr>
        <w:trPr>
          <w:cantSplit w:val="0"/>
          <w:trHeight w:val="715" w:hRule="atLeast"/>
          <w:tblHeader w:val="0"/>
        </w:trPr>
        <w:tc>
          <w:tcPr>
            <w:shd w:fill="7030a0" w:val="clear"/>
            <w:vAlign w:val="center"/>
          </w:tcPr>
          <w:p w:rsidR="00000000" w:rsidDel="00000000" w:rsidP="00000000" w:rsidRDefault="00000000" w:rsidRPr="00000000" w14:paraId="0000001D">
            <w:pPr>
              <w:bidi w:val="1"/>
              <w:jc w:val="center"/>
              <w:rPr>
                <w:b w:val="1"/>
                <w:color w:val="f2f2f2"/>
                <w:sz w:val="30"/>
                <w:szCs w:val="30"/>
              </w:rPr>
            </w:pPr>
            <w:r w:rsidDel="00000000" w:rsidR="00000000" w:rsidRPr="00000000">
              <w:rPr>
                <w:b w:val="1"/>
                <w:color w:val="f2f2f2"/>
                <w:sz w:val="30"/>
                <w:szCs w:val="30"/>
                <w:rtl w:val="1"/>
              </w:rPr>
              <w:t xml:space="preserve">عنوان</w:t>
            </w:r>
            <w:r w:rsidDel="00000000" w:rsidR="00000000" w:rsidRPr="00000000">
              <w:rPr>
                <w:b w:val="1"/>
                <w:color w:val="f2f2f2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2f2f2"/>
                <w:sz w:val="30"/>
                <w:szCs w:val="30"/>
                <w:rtl w:val="1"/>
              </w:rPr>
              <w:t xml:space="preserve">الدورة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E">
            <w:pPr>
              <w:bidi w:val="1"/>
              <w:jc w:val="left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التسويق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الاكتروني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-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اداره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الحملات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الرقميه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المدفوعه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</w:p>
        </w:tc>
      </w:tr>
      <w:tr>
        <w:trPr>
          <w:cantSplit w:val="0"/>
          <w:trHeight w:val="715" w:hRule="atLeast"/>
          <w:tblHeader w:val="0"/>
        </w:trPr>
        <w:tc>
          <w:tcPr>
            <w:shd w:fill="7030a0" w:val="clear"/>
            <w:vAlign w:val="center"/>
          </w:tcPr>
          <w:p w:rsidR="00000000" w:rsidDel="00000000" w:rsidP="00000000" w:rsidRDefault="00000000" w:rsidRPr="00000000" w14:paraId="0000001F">
            <w:pPr>
              <w:bidi w:val="1"/>
              <w:jc w:val="center"/>
              <w:rPr>
                <w:b w:val="1"/>
                <w:color w:val="f2f2f2"/>
                <w:sz w:val="30"/>
                <w:szCs w:val="30"/>
              </w:rPr>
            </w:pPr>
            <w:r w:rsidDel="00000000" w:rsidR="00000000" w:rsidRPr="00000000">
              <w:rPr>
                <w:b w:val="1"/>
                <w:color w:val="f2f2f2"/>
                <w:sz w:val="30"/>
                <w:szCs w:val="30"/>
                <w:rtl w:val="1"/>
              </w:rPr>
              <w:t xml:space="preserve">مدتها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0">
            <w:pPr>
              <w:bidi w:val="1"/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اربع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ساعات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7030a0" w:val="clear"/>
            <w:vAlign w:val="center"/>
          </w:tcPr>
          <w:p w:rsidR="00000000" w:rsidDel="00000000" w:rsidP="00000000" w:rsidRDefault="00000000" w:rsidRPr="00000000" w14:paraId="00000021">
            <w:pPr>
              <w:bidi w:val="1"/>
              <w:jc w:val="center"/>
              <w:rPr>
                <w:b w:val="1"/>
                <w:color w:val="f2f2f2"/>
                <w:sz w:val="30"/>
                <w:szCs w:val="30"/>
              </w:rPr>
            </w:pPr>
            <w:r w:rsidDel="00000000" w:rsidR="00000000" w:rsidRPr="00000000">
              <w:rPr>
                <w:b w:val="1"/>
                <w:color w:val="f2f2f2"/>
                <w:sz w:val="30"/>
                <w:szCs w:val="30"/>
                <w:rtl w:val="1"/>
              </w:rPr>
              <w:t xml:space="preserve">ملخص</w:t>
            </w:r>
            <w:r w:rsidDel="00000000" w:rsidR="00000000" w:rsidRPr="00000000">
              <w:rPr>
                <w:b w:val="1"/>
                <w:color w:val="f2f2f2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2f2f2"/>
                <w:sz w:val="30"/>
                <w:szCs w:val="30"/>
                <w:rtl w:val="1"/>
              </w:rPr>
              <w:t xml:space="preserve">الدورة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2">
            <w:pPr>
              <w:bidi w:val="1"/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bidi w:val="1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bidi w:val="1"/>
              <w:spacing w:after="240" w:before="240" w:lineRule="auto"/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وفر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للمشاركين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مهارات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عملية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إدارة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حملات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تسويقية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رقمية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باستخدام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أدوات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متقدمة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مثل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Google</w:t>
            </w: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Ads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و</w:t>
            </w: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Facebook</w:t>
            </w: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Ads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.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الدورة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مثالية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للمسوقين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الإلكترونيين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المبتدئين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أو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أصحاب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الأعمال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الذين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يرغبون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زيادة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الوعي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بعلاماتهم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التجارية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وتحقيق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نتائج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أفضل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خلال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الإعلانات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المدفوعة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25">
            <w:pPr>
              <w:bidi w:val="1"/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bidi w:val="1"/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bidi w:val="1"/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bidi w:val="1"/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bidi w:val="1"/>
              <w:jc w:val="center"/>
              <w:rPr>
                <w:b w:val="1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bidi w:val="1"/>
        <w:rPr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bidi w:val="1"/>
        <w:jc w:val="center"/>
        <w:rPr>
          <w:b w:val="1"/>
          <w:color w:val="002060"/>
          <w:sz w:val="38"/>
          <w:szCs w:val="3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color w:val="002060"/>
          <w:sz w:val="38"/>
          <w:szCs w:val="38"/>
          <w:rtl w:val="1"/>
        </w:rPr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</w:r>
      <w:r w:rsidDel="00000000" w:rsidR="00000000" w:rsidRPr="00000000">
        <w:rPr>
          <w:b w:val="1"/>
          <w:color w:val="002060"/>
          <w:sz w:val="38"/>
          <w:szCs w:val="38"/>
          <w:rtl w:val="1"/>
        </w:rPr>
        <w:t xml:space="preserve">تقرير</w:t>
      </w:r>
      <w:r w:rsidDel="00000000" w:rsidR="00000000" w:rsidRPr="00000000">
        <w:rPr>
          <w:b w:val="1"/>
          <w:color w:val="002060"/>
          <w:sz w:val="38"/>
          <w:szCs w:val="38"/>
          <w:rtl w:val="1"/>
        </w:rPr>
        <w:t xml:space="preserve"> </w:t>
      </w:r>
      <w:r w:rsidDel="00000000" w:rsidR="00000000" w:rsidRPr="00000000">
        <w:rPr>
          <w:b w:val="1"/>
          <w:color w:val="002060"/>
          <w:sz w:val="38"/>
          <w:szCs w:val="38"/>
          <w:rtl w:val="1"/>
        </w:rPr>
        <w:t xml:space="preserve">دورة</w:t>
      </w:r>
      <w:r w:rsidDel="00000000" w:rsidR="00000000" w:rsidRPr="00000000">
        <w:rPr>
          <w:b w:val="1"/>
          <w:color w:val="002060"/>
          <w:sz w:val="38"/>
          <w:szCs w:val="38"/>
          <w:rtl w:val="1"/>
        </w:rPr>
        <w:t xml:space="preserve"> </w:t>
      </w:r>
      <w:r w:rsidDel="00000000" w:rsidR="00000000" w:rsidRPr="00000000">
        <w:rPr>
          <w:b w:val="1"/>
          <w:color w:val="002060"/>
          <w:sz w:val="38"/>
          <w:szCs w:val="38"/>
          <w:rtl w:val="1"/>
        </w:rPr>
        <w:t xml:space="preserve">التعلم</w:t>
      </w:r>
      <w:r w:rsidDel="00000000" w:rsidR="00000000" w:rsidRPr="00000000">
        <w:rPr>
          <w:b w:val="1"/>
          <w:color w:val="002060"/>
          <w:sz w:val="38"/>
          <w:szCs w:val="38"/>
          <w:rtl w:val="1"/>
        </w:rPr>
        <w:t xml:space="preserve"> </w:t>
      </w:r>
      <w:r w:rsidDel="00000000" w:rsidR="00000000" w:rsidRPr="00000000">
        <w:rPr>
          <w:b w:val="1"/>
          <w:color w:val="002060"/>
          <w:sz w:val="38"/>
          <w:szCs w:val="38"/>
          <w:rtl w:val="1"/>
        </w:rPr>
        <w:t xml:space="preserve">والتطوير</w:t>
      </w:r>
      <w:r w:rsidDel="00000000" w:rsidR="00000000" w:rsidRPr="00000000">
        <w:rPr>
          <w:b w:val="1"/>
          <w:color w:val="002060"/>
          <w:sz w:val="38"/>
          <w:szCs w:val="38"/>
          <w:rtl w:val="1"/>
        </w:rPr>
        <w:t xml:space="preserve"> </w:t>
      </w:r>
      <w:r w:rsidDel="00000000" w:rsidR="00000000" w:rsidRPr="00000000">
        <w:rPr>
          <w:b w:val="1"/>
          <w:color w:val="002060"/>
          <w:sz w:val="38"/>
          <w:szCs w:val="38"/>
          <w:rtl w:val="1"/>
        </w:rPr>
        <w:t xml:space="preserve">الذاتي</w:t>
      </w:r>
    </w:p>
    <w:tbl>
      <w:tblPr>
        <w:tblStyle w:val="Table3"/>
        <w:bidiVisual w:val="1"/>
        <w:tblW w:w="1368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430"/>
        <w:gridCol w:w="10255"/>
        <w:tblGridChange w:id="0">
          <w:tblGrid>
            <w:gridCol w:w="3430"/>
            <w:gridCol w:w="10255"/>
          </w:tblGrid>
        </w:tblGridChange>
      </w:tblGrid>
      <w:tr>
        <w:trPr>
          <w:cantSplit w:val="0"/>
          <w:trHeight w:val="715" w:hRule="atLeast"/>
          <w:tblHeader w:val="0"/>
        </w:trPr>
        <w:tc>
          <w:tcPr>
            <w:shd w:fill="7030a0" w:val="clear"/>
            <w:vAlign w:val="center"/>
          </w:tcPr>
          <w:p w:rsidR="00000000" w:rsidDel="00000000" w:rsidP="00000000" w:rsidRDefault="00000000" w:rsidRPr="00000000" w14:paraId="0000002C">
            <w:pPr>
              <w:bidi w:val="1"/>
              <w:jc w:val="center"/>
              <w:rPr>
                <w:b w:val="1"/>
                <w:color w:val="f2f2f2"/>
                <w:sz w:val="30"/>
                <w:szCs w:val="30"/>
              </w:rPr>
            </w:pPr>
            <w:r w:rsidDel="00000000" w:rsidR="00000000" w:rsidRPr="00000000">
              <w:rPr>
                <w:b w:val="1"/>
                <w:color w:val="f2f2f2"/>
                <w:sz w:val="30"/>
                <w:szCs w:val="30"/>
                <w:rtl w:val="1"/>
              </w:rPr>
              <w:t xml:space="preserve">اسم</w:t>
            </w:r>
            <w:r w:rsidDel="00000000" w:rsidR="00000000" w:rsidRPr="00000000">
              <w:rPr>
                <w:b w:val="1"/>
                <w:color w:val="f2f2f2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2f2f2"/>
                <w:sz w:val="30"/>
                <w:szCs w:val="30"/>
                <w:rtl w:val="1"/>
              </w:rPr>
              <w:t xml:space="preserve">المستفيد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D">
            <w:pPr>
              <w:bidi w:val="1"/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                 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راكان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متعب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خلف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العنزي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                           </w:t>
            </w:r>
          </w:p>
          <w:p w:rsidR="00000000" w:rsidDel="00000000" w:rsidP="00000000" w:rsidRDefault="00000000" w:rsidRPr="00000000" w14:paraId="0000002E">
            <w:pPr>
              <w:bidi w:val="1"/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                                              </w:t>
            </w:r>
          </w:p>
          <w:p w:rsidR="00000000" w:rsidDel="00000000" w:rsidP="00000000" w:rsidRDefault="00000000" w:rsidRPr="00000000" w14:paraId="0000002F">
            <w:pPr>
              <w:bidi w:val="1"/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color w:val="ffffff"/>
                <w:sz w:val="30"/>
                <w:szCs w:val="30"/>
                <w:rtl w:val="1"/>
              </w:rPr>
              <w:t xml:space="preserve">المجموعة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5" w:hRule="atLeast"/>
          <w:tblHeader w:val="0"/>
        </w:trPr>
        <w:tc>
          <w:tcPr>
            <w:shd w:fill="7030a0" w:val="clear"/>
            <w:vAlign w:val="center"/>
          </w:tcPr>
          <w:p w:rsidR="00000000" w:rsidDel="00000000" w:rsidP="00000000" w:rsidRDefault="00000000" w:rsidRPr="00000000" w14:paraId="00000030">
            <w:pPr>
              <w:bidi w:val="1"/>
              <w:jc w:val="center"/>
              <w:rPr>
                <w:b w:val="1"/>
                <w:color w:val="f2f2f2"/>
                <w:sz w:val="30"/>
                <w:szCs w:val="30"/>
              </w:rPr>
            </w:pPr>
            <w:r w:rsidDel="00000000" w:rsidR="00000000" w:rsidRPr="00000000">
              <w:rPr>
                <w:b w:val="1"/>
                <w:color w:val="f2f2f2"/>
                <w:sz w:val="30"/>
                <w:szCs w:val="30"/>
                <w:rtl w:val="1"/>
              </w:rPr>
              <w:t xml:space="preserve">المجموعة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1">
            <w:pPr>
              <w:bidi w:val="1"/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الاولى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</w:p>
        </w:tc>
      </w:tr>
      <w:tr>
        <w:trPr>
          <w:cantSplit w:val="0"/>
          <w:trHeight w:val="715" w:hRule="atLeast"/>
          <w:tblHeader w:val="0"/>
        </w:trPr>
        <w:tc>
          <w:tcPr>
            <w:shd w:fill="7030a0" w:val="clear"/>
            <w:vAlign w:val="center"/>
          </w:tcPr>
          <w:p w:rsidR="00000000" w:rsidDel="00000000" w:rsidP="00000000" w:rsidRDefault="00000000" w:rsidRPr="00000000" w14:paraId="00000032">
            <w:pPr>
              <w:bidi w:val="1"/>
              <w:jc w:val="center"/>
              <w:rPr>
                <w:b w:val="1"/>
                <w:color w:val="f2f2f2"/>
                <w:sz w:val="30"/>
                <w:szCs w:val="30"/>
              </w:rPr>
            </w:pPr>
            <w:r w:rsidDel="00000000" w:rsidR="00000000" w:rsidRPr="00000000">
              <w:rPr>
                <w:b w:val="1"/>
                <w:color w:val="f2f2f2"/>
                <w:sz w:val="30"/>
                <w:szCs w:val="30"/>
                <w:rtl w:val="1"/>
              </w:rPr>
              <w:t xml:space="preserve">المنصة</w:t>
            </w:r>
            <w:r w:rsidDel="00000000" w:rsidR="00000000" w:rsidRPr="00000000">
              <w:rPr>
                <w:b w:val="1"/>
                <w:color w:val="f2f2f2"/>
                <w:sz w:val="30"/>
                <w:szCs w:val="30"/>
                <w:rtl w:val="1"/>
              </w:rPr>
              <w:t xml:space="preserve"> 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3">
            <w:pPr>
              <w:bidi w:val="1"/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ادراك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</w:p>
        </w:tc>
      </w:tr>
      <w:tr>
        <w:trPr>
          <w:cantSplit w:val="0"/>
          <w:trHeight w:val="715" w:hRule="atLeast"/>
          <w:tblHeader w:val="0"/>
        </w:trPr>
        <w:tc>
          <w:tcPr>
            <w:shd w:fill="7030a0" w:val="clear"/>
            <w:vAlign w:val="center"/>
          </w:tcPr>
          <w:p w:rsidR="00000000" w:rsidDel="00000000" w:rsidP="00000000" w:rsidRDefault="00000000" w:rsidRPr="00000000" w14:paraId="00000034">
            <w:pPr>
              <w:bidi w:val="1"/>
              <w:jc w:val="center"/>
              <w:rPr>
                <w:b w:val="1"/>
                <w:color w:val="f2f2f2"/>
                <w:sz w:val="30"/>
                <w:szCs w:val="30"/>
              </w:rPr>
            </w:pPr>
            <w:r w:rsidDel="00000000" w:rsidR="00000000" w:rsidRPr="00000000">
              <w:rPr>
                <w:b w:val="1"/>
                <w:color w:val="f2f2f2"/>
                <w:sz w:val="30"/>
                <w:szCs w:val="30"/>
                <w:rtl w:val="1"/>
              </w:rPr>
              <w:t xml:space="preserve">عنوان</w:t>
            </w:r>
            <w:r w:rsidDel="00000000" w:rsidR="00000000" w:rsidRPr="00000000">
              <w:rPr>
                <w:b w:val="1"/>
                <w:color w:val="f2f2f2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2f2f2"/>
                <w:sz w:val="30"/>
                <w:szCs w:val="30"/>
                <w:rtl w:val="1"/>
              </w:rPr>
              <w:t xml:space="preserve">الدورة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5">
            <w:pPr>
              <w:bidi w:val="1"/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مهارات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التطور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المهني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</w:p>
        </w:tc>
      </w:tr>
      <w:tr>
        <w:trPr>
          <w:cantSplit w:val="0"/>
          <w:trHeight w:val="715" w:hRule="atLeast"/>
          <w:tblHeader w:val="0"/>
        </w:trPr>
        <w:tc>
          <w:tcPr>
            <w:shd w:fill="7030a0" w:val="clear"/>
            <w:vAlign w:val="center"/>
          </w:tcPr>
          <w:p w:rsidR="00000000" w:rsidDel="00000000" w:rsidP="00000000" w:rsidRDefault="00000000" w:rsidRPr="00000000" w14:paraId="00000036">
            <w:pPr>
              <w:bidi w:val="1"/>
              <w:jc w:val="center"/>
              <w:rPr>
                <w:b w:val="1"/>
                <w:color w:val="f2f2f2"/>
                <w:sz w:val="30"/>
                <w:szCs w:val="30"/>
              </w:rPr>
            </w:pPr>
            <w:r w:rsidDel="00000000" w:rsidR="00000000" w:rsidRPr="00000000">
              <w:rPr>
                <w:b w:val="1"/>
                <w:color w:val="f2f2f2"/>
                <w:sz w:val="30"/>
                <w:szCs w:val="30"/>
                <w:rtl w:val="1"/>
              </w:rPr>
              <w:t xml:space="preserve">مدتها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7">
            <w:pPr>
              <w:bidi w:val="1"/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ساعتين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7030a0" w:val="clear"/>
            <w:vAlign w:val="center"/>
          </w:tcPr>
          <w:p w:rsidR="00000000" w:rsidDel="00000000" w:rsidP="00000000" w:rsidRDefault="00000000" w:rsidRPr="00000000" w14:paraId="00000038">
            <w:pPr>
              <w:bidi w:val="1"/>
              <w:jc w:val="center"/>
              <w:rPr>
                <w:b w:val="1"/>
                <w:color w:val="f2f2f2"/>
                <w:sz w:val="30"/>
                <w:szCs w:val="30"/>
              </w:rPr>
            </w:pPr>
            <w:r w:rsidDel="00000000" w:rsidR="00000000" w:rsidRPr="00000000">
              <w:rPr>
                <w:b w:val="1"/>
                <w:color w:val="f2f2f2"/>
                <w:sz w:val="30"/>
                <w:szCs w:val="30"/>
                <w:rtl w:val="1"/>
              </w:rPr>
              <w:t xml:space="preserve">ملخص</w:t>
            </w:r>
            <w:r w:rsidDel="00000000" w:rsidR="00000000" w:rsidRPr="00000000">
              <w:rPr>
                <w:b w:val="1"/>
                <w:color w:val="f2f2f2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2f2f2"/>
                <w:sz w:val="30"/>
                <w:szCs w:val="30"/>
                <w:rtl w:val="1"/>
              </w:rPr>
              <w:t xml:space="preserve">الدورة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9">
            <w:pPr>
              <w:bidi w:val="1"/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bidi w:val="1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bidi w:val="1"/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bidi w:val="1"/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دورة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شاملة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تهدف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إلى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تزويد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المشاركين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بالمعرفة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والمهارات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اللازمة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لتحقيق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النجاح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حياتهم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المهنية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.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خلال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تعلم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كيفية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تحديد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الأهداف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،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إدارة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الوقت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،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بناء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الشبكات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المهنية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،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وتحقيق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التوازن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بين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العمل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والحياة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الشخصية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،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ستمكن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الدورة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المشاركين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اتخاذ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خطوات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عملية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نحو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التطور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والنمو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مسيرتهم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المهنية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3D">
            <w:pPr>
              <w:bidi w:val="1"/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bidi w:val="1"/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bidi w:val="1"/>
              <w:jc w:val="center"/>
              <w:rPr>
                <w:b w:val="1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bidi w:val="1"/>
        <w:rPr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bidi w:val="1"/>
        <w:jc w:val="center"/>
        <w:rPr>
          <w:b w:val="1"/>
          <w:color w:val="002060"/>
          <w:sz w:val="38"/>
          <w:szCs w:val="3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color w:val="002060"/>
          <w:sz w:val="38"/>
          <w:szCs w:val="38"/>
          <w:rtl w:val="1"/>
        </w:rPr>
        <w:br w:type="textWrapping"/>
      </w:r>
      <w:r w:rsidDel="00000000" w:rsidR="00000000" w:rsidRPr="00000000">
        <w:rPr>
          <w:b w:val="1"/>
          <w:color w:val="002060"/>
          <w:sz w:val="38"/>
          <w:szCs w:val="38"/>
          <w:rtl w:val="1"/>
        </w:rPr>
        <w:t xml:space="preserve">تقرير</w:t>
      </w:r>
      <w:r w:rsidDel="00000000" w:rsidR="00000000" w:rsidRPr="00000000">
        <w:rPr>
          <w:b w:val="1"/>
          <w:color w:val="002060"/>
          <w:sz w:val="38"/>
          <w:szCs w:val="38"/>
          <w:rtl w:val="1"/>
        </w:rPr>
        <w:t xml:space="preserve"> </w:t>
      </w:r>
      <w:r w:rsidDel="00000000" w:rsidR="00000000" w:rsidRPr="00000000">
        <w:rPr>
          <w:b w:val="1"/>
          <w:color w:val="002060"/>
          <w:sz w:val="38"/>
          <w:szCs w:val="38"/>
          <w:rtl w:val="1"/>
        </w:rPr>
        <w:t xml:space="preserve">دورة</w:t>
      </w:r>
      <w:r w:rsidDel="00000000" w:rsidR="00000000" w:rsidRPr="00000000">
        <w:rPr>
          <w:b w:val="1"/>
          <w:color w:val="002060"/>
          <w:sz w:val="38"/>
          <w:szCs w:val="38"/>
          <w:rtl w:val="1"/>
        </w:rPr>
        <w:t xml:space="preserve"> </w:t>
      </w:r>
      <w:r w:rsidDel="00000000" w:rsidR="00000000" w:rsidRPr="00000000">
        <w:rPr>
          <w:b w:val="1"/>
          <w:color w:val="002060"/>
          <w:sz w:val="38"/>
          <w:szCs w:val="38"/>
          <w:rtl w:val="1"/>
        </w:rPr>
        <w:t xml:space="preserve">التعلم</w:t>
      </w:r>
      <w:r w:rsidDel="00000000" w:rsidR="00000000" w:rsidRPr="00000000">
        <w:rPr>
          <w:b w:val="1"/>
          <w:color w:val="002060"/>
          <w:sz w:val="38"/>
          <w:szCs w:val="38"/>
          <w:rtl w:val="1"/>
        </w:rPr>
        <w:t xml:space="preserve"> </w:t>
      </w:r>
      <w:r w:rsidDel="00000000" w:rsidR="00000000" w:rsidRPr="00000000">
        <w:rPr>
          <w:b w:val="1"/>
          <w:color w:val="002060"/>
          <w:sz w:val="38"/>
          <w:szCs w:val="38"/>
          <w:rtl w:val="1"/>
        </w:rPr>
        <w:t xml:space="preserve">والتطوير</w:t>
      </w:r>
      <w:r w:rsidDel="00000000" w:rsidR="00000000" w:rsidRPr="00000000">
        <w:rPr>
          <w:b w:val="1"/>
          <w:color w:val="002060"/>
          <w:sz w:val="38"/>
          <w:szCs w:val="38"/>
          <w:rtl w:val="1"/>
        </w:rPr>
        <w:t xml:space="preserve"> </w:t>
      </w:r>
      <w:r w:rsidDel="00000000" w:rsidR="00000000" w:rsidRPr="00000000">
        <w:rPr>
          <w:b w:val="1"/>
          <w:color w:val="002060"/>
          <w:sz w:val="38"/>
          <w:szCs w:val="38"/>
          <w:rtl w:val="1"/>
        </w:rPr>
        <w:t xml:space="preserve">الذاتي</w:t>
      </w:r>
    </w:p>
    <w:tbl>
      <w:tblPr>
        <w:tblStyle w:val="Table4"/>
        <w:bidiVisual w:val="1"/>
        <w:tblW w:w="1368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430"/>
        <w:gridCol w:w="10255"/>
        <w:tblGridChange w:id="0">
          <w:tblGrid>
            <w:gridCol w:w="3430"/>
            <w:gridCol w:w="10255"/>
          </w:tblGrid>
        </w:tblGridChange>
      </w:tblGrid>
      <w:tr>
        <w:trPr>
          <w:cantSplit w:val="0"/>
          <w:trHeight w:val="762.421875" w:hRule="atLeast"/>
          <w:tblHeader w:val="0"/>
        </w:trPr>
        <w:tc>
          <w:tcPr>
            <w:shd w:fill="7030a0" w:val="clear"/>
            <w:vAlign w:val="center"/>
          </w:tcPr>
          <w:p w:rsidR="00000000" w:rsidDel="00000000" w:rsidP="00000000" w:rsidRDefault="00000000" w:rsidRPr="00000000" w14:paraId="00000042">
            <w:pPr>
              <w:bidi w:val="1"/>
              <w:jc w:val="center"/>
              <w:rPr>
                <w:b w:val="1"/>
                <w:color w:val="f2f2f2"/>
                <w:sz w:val="30"/>
                <w:szCs w:val="30"/>
              </w:rPr>
            </w:pPr>
            <w:r w:rsidDel="00000000" w:rsidR="00000000" w:rsidRPr="00000000">
              <w:rPr>
                <w:b w:val="1"/>
                <w:color w:val="f2f2f2"/>
                <w:sz w:val="30"/>
                <w:szCs w:val="30"/>
                <w:rtl w:val="1"/>
              </w:rPr>
              <w:t xml:space="preserve">اسم</w:t>
            </w:r>
            <w:r w:rsidDel="00000000" w:rsidR="00000000" w:rsidRPr="00000000">
              <w:rPr>
                <w:b w:val="1"/>
                <w:color w:val="f2f2f2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2f2f2"/>
                <w:sz w:val="30"/>
                <w:szCs w:val="30"/>
                <w:rtl w:val="1"/>
              </w:rPr>
              <w:t xml:space="preserve">المستفيد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3">
            <w:pPr>
              <w:bidi w:val="1"/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راكان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متعب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خلف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العنزي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                                              </w:t>
            </w:r>
          </w:p>
          <w:p w:rsidR="00000000" w:rsidDel="00000000" w:rsidP="00000000" w:rsidRDefault="00000000" w:rsidRPr="00000000" w14:paraId="00000044">
            <w:pPr>
              <w:bidi w:val="1"/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color w:val="ffffff"/>
                <w:sz w:val="30"/>
                <w:szCs w:val="30"/>
                <w:rtl w:val="1"/>
              </w:rPr>
              <w:t xml:space="preserve">ررؤرالمجموعة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5" w:hRule="atLeast"/>
          <w:tblHeader w:val="0"/>
        </w:trPr>
        <w:tc>
          <w:tcPr>
            <w:shd w:fill="7030a0" w:val="clear"/>
            <w:vAlign w:val="center"/>
          </w:tcPr>
          <w:p w:rsidR="00000000" w:rsidDel="00000000" w:rsidP="00000000" w:rsidRDefault="00000000" w:rsidRPr="00000000" w14:paraId="00000045">
            <w:pPr>
              <w:bidi w:val="1"/>
              <w:jc w:val="center"/>
              <w:rPr>
                <w:b w:val="1"/>
                <w:color w:val="f2f2f2"/>
                <w:sz w:val="30"/>
                <w:szCs w:val="30"/>
              </w:rPr>
            </w:pPr>
            <w:r w:rsidDel="00000000" w:rsidR="00000000" w:rsidRPr="00000000">
              <w:rPr>
                <w:b w:val="1"/>
                <w:color w:val="f2f2f2"/>
                <w:sz w:val="30"/>
                <w:szCs w:val="30"/>
                <w:rtl w:val="1"/>
              </w:rPr>
              <w:t xml:space="preserve">المجموعة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6">
            <w:pPr>
              <w:bidi w:val="1"/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الاولى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</w:p>
        </w:tc>
      </w:tr>
      <w:tr>
        <w:trPr>
          <w:cantSplit w:val="0"/>
          <w:trHeight w:val="715" w:hRule="atLeast"/>
          <w:tblHeader w:val="0"/>
        </w:trPr>
        <w:tc>
          <w:tcPr>
            <w:shd w:fill="7030a0" w:val="clear"/>
            <w:vAlign w:val="center"/>
          </w:tcPr>
          <w:p w:rsidR="00000000" w:rsidDel="00000000" w:rsidP="00000000" w:rsidRDefault="00000000" w:rsidRPr="00000000" w14:paraId="00000047">
            <w:pPr>
              <w:bidi w:val="1"/>
              <w:jc w:val="center"/>
              <w:rPr>
                <w:b w:val="1"/>
                <w:color w:val="f2f2f2"/>
                <w:sz w:val="30"/>
                <w:szCs w:val="30"/>
              </w:rPr>
            </w:pPr>
            <w:r w:rsidDel="00000000" w:rsidR="00000000" w:rsidRPr="00000000">
              <w:rPr>
                <w:b w:val="1"/>
                <w:color w:val="f2f2f2"/>
                <w:sz w:val="30"/>
                <w:szCs w:val="30"/>
                <w:rtl w:val="1"/>
              </w:rPr>
              <w:t xml:space="preserve">المنصة</w:t>
            </w:r>
            <w:r w:rsidDel="00000000" w:rsidR="00000000" w:rsidRPr="00000000">
              <w:rPr>
                <w:b w:val="1"/>
                <w:color w:val="f2f2f2"/>
                <w:sz w:val="30"/>
                <w:szCs w:val="30"/>
                <w:rtl w:val="1"/>
              </w:rPr>
              <w:t xml:space="preserve"> 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8">
            <w:pPr>
              <w:bidi w:val="1"/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يوتيوب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</w:p>
        </w:tc>
      </w:tr>
      <w:tr>
        <w:trPr>
          <w:cantSplit w:val="0"/>
          <w:trHeight w:val="715" w:hRule="atLeast"/>
          <w:tblHeader w:val="0"/>
        </w:trPr>
        <w:tc>
          <w:tcPr>
            <w:shd w:fill="7030a0" w:val="clear"/>
            <w:vAlign w:val="center"/>
          </w:tcPr>
          <w:p w:rsidR="00000000" w:rsidDel="00000000" w:rsidP="00000000" w:rsidRDefault="00000000" w:rsidRPr="00000000" w14:paraId="00000049">
            <w:pPr>
              <w:bidi w:val="1"/>
              <w:jc w:val="center"/>
              <w:rPr>
                <w:b w:val="1"/>
                <w:color w:val="f2f2f2"/>
                <w:sz w:val="30"/>
                <w:szCs w:val="30"/>
              </w:rPr>
            </w:pPr>
            <w:r w:rsidDel="00000000" w:rsidR="00000000" w:rsidRPr="00000000">
              <w:rPr>
                <w:b w:val="1"/>
                <w:color w:val="f2f2f2"/>
                <w:sz w:val="30"/>
                <w:szCs w:val="30"/>
                <w:rtl w:val="1"/>
              </w:rPr>
              <w:t xml:space="preserve">عنوان</w:t>
            </w:r>
            <w:r w:rsidDel="00000000" w:rsidR="00000000" w:rsidRPr="00000000">
              <w:rPr>
                <w:b w:val="1"/>
                <w:color w:val="f2f2f2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2f2f2"/>
                <w:sz w:val="30"/>
                <w:szCs w:val="30"/>
                <w:rtl w:val="1"/>
              </w:rPr>
              <w:t xml:space="preserve">الدورة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A">
            <w:pPr>
              <w:bidi w:val="1"/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كتاب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عادات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ذريه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</w:p>
        </w:tc>
      </w:tr>
      <w:tr>
        <w:trPr>
          <w:cantSplit w:val="0"/>
          <w:trHeight w:val="715" w:hRule="atLeast"/>
          <w:tblHeader w:val="0"/>
        </w:trPr>
        <w:tc>
          <w:tcPr>
            <w:shd w:fill="7030a0" w:val="clear"/>
            <w:vAlign w:val="center"/>
          </w:tcPr>
          <w:p w:rsidR="00000000" w:rsidDel="00000000" w:rsidP="00000000" w:rsidRDefault="00000000" w:rsidRPr="00000000" w14:paraId="0000004B">
            <w:pPr>
              <w:bidi w:val="1"/>
              <w:jc w:val="center"/>
              <w:rPr>
                <w:b w:val="1"/>
                <w:color w:val="f2f2f2"/>
                <w:sz w:val="30"/>
                <w:szCs w:val="30"/>
              </w:rPr>
            </w:pPr>
            <w:r w:rsidDel="00000000" w:rsidR="00000000" w:rsidRPr="00000000">
              <w:rPr>
                <w:b w:val="1"/>
                <w:color w:val="f2f2f2"/>
                <w:sz w:val="30"/>
                <w:szCs w:val="30"/>
                <w:rtl w:val="1"/>
              </w:rPr>
              <w:t xml:space="preserve">مدتها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C">
            <w:pPr>
              <w:bidi w:val="1"/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ساعه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ونصف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7030a0" w:val="clear"/>
            <w:vAlign w:val="center"/>
          </w:tcPr>
          <w:p w:rsidR="00000000" w:rsidDel="00000000" w:rsidP="00000000" w:rsidRDefault="00000000" w:rsidRPr="00000000" w14:paraId="0000004D">
            <w:pPr>
              <w:bidi w:val="1"/>
              <w:jc w:val="center"/>
              <w:rPr>
                <w:b w:val="1"/>
                <w:color w:val="f2f2f2"/>
                <w:sz w:val="30"/>
                <w:szCs w:val="30"/>
              </w:rPr>
            </w:pPr>
            <w:r w:rsidDel="00000000" w:rsidR="00000000" w:rsidRPr="00000000">
              <w:rPr>
                <w:b w:val="1"/>
                <w:color w:val="f2f2f2"/>
                <w:sz w:val="30"/>
                <w:szCs w:val="30"/>
                <w:rtl w:val="1"/>
              </w:rPr>
              <w:t xml:space="preserve">ملخص</w:t>
            </w:r>
            <w:r w:rsidDel="00000000" w:rsidR="00000000" w:rsidRPr="00000000">
              <w:rPr>
                <w:b w:val="1"/>
                <w:color w:val="f2f2f2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2f2f2"/>
                <w:sz w:val="30"/>
                <w:szCs w:val="30"/>
                <w:rtl w:val="1"/>
              </w:rPr>
              <w:t xml:space="preserve">الدورة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E">
            <w:pPr>
              <w:bidi w:val="1"/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bidi w:val="1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هو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دليل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يساعدك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تبني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عادات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صغيرة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يومي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ً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،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وكل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عادة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بتساعدك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توصل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لهدفك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.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الفكرة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الأساسية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هي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إن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التحسين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البسيط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والمتكرر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هو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اللي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بيحقق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لك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النجاح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المدى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الطويل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50">
            <w:pPr>
              <w:bidi w:val="1"/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bidi w:val="1"/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bidi w:val="1"/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bidi w:val="1"/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bidi w:val="1"/>
              <w:jc w:val="center"/>
              <w:rPr>
                <w:b w:val="1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5">
      <w:pPr>
        <w:bidi w:val="1"/>
        <w:rPr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bidi w:val="1"/>
        <w:jc w:val="center"/>
        <w:rPr>
          <w:b w:val="1"/>
          <w:color w:val="002060"/>
          <w:sz w:val="38"/>
          <w:szCs w:val="3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color w:val="002060"/>
          <w:sz w:val="38"/>
          <w:szCs w:val="38"/>
          <w:rtl w:val="1"/>
        </w:rPr>
        <w:br w:type="textWrapping"/>
      </w:r>
      <w:r w:rsidDel="00000000" w:rsidR="00000000" w:rsidRPr="00000000">
        <w:rPr>
          <w:b w:val="1"/>
          <w:color w:val="002060"/>
          <w:sz w:val="38"/>
          <w:szCs w:val="38"/>
          <w:rtl w:val="1"/>
        </w:rPr>
        <w:t xml:space="preserve">تقرير</w:t>
      </w:r>
      <w:r w:rsidDel="00000000" w:rsidR="00000000" w:rsidRPr="00000000">
        <w:rPr>
          <w:b w:val="1"/>
          <w:color w:val="002060"/>
          <w:sz w:val="38"/>
          <w:szCs w:val="38"/>
          <w:rtl w:val="1"/>
        </w:rPr>
        <w:t xml:space="preserve"> </w:t>
      </w:r>
      <w:r w:rsidDel="00000000" w:rsidR="00000000" w:rsidRPr="00000000">
        <w:rPr>
          <w:b w:val="1"/>
          <w:color w:val="002060"/>
          <w:sz w:val="38"/>
          <w:szCs w:val="38"/>
          <w:rtl w:val="1"/>
        </w:rPr>
        <w:t xml:space="preserve">دورة</w:t>
      </w:r>
      <w:r w:rsidDel="00000000" w:rsidR="00000000" w:rsidRPr="00000000">
        <w:rPr>
          <w:b w:val="1"/>
          <w:color w:val="002060"/>
          <w:sz w:val="38"/>
          <w:szCs w:val="38"/>
          <w:rtl w:val="1"/>
        </w:rPr>
        <w:t xml:space="preserve"> </w:t>
      </w:r>
      <w:r w:rsidDel="00000000" w:rsidR="00000000" w:rsidRPr="00000000">
        <w:rPr>
          <w:b w:val="1"/>
          <w:color w:val="002060"/>
          <w:sz w:val="38"/>
          <w:szCs w:val="38"/>
          <w:rtl w:val="1"/>
        </w:rPr>
        <w:t xml:space="preserve">التعلم</w:t>
      </w:r>
      <w:r w:rsidDel="00000000" w:rsidR="00000000" w:rsidRPr="00000000">
        <w:rPr>
          <w:b w:val="1"/>
          <w:color w:val="002060"/>
          <w:sz w:val="38"/>
          <w:szCs w:val="38"/>
          <w:rtl w:val="1"/>
        </w:rPr>
        <w:t xml:space="preserve"> </w:t>
      </w:r>
      <w:r w:rsidDel="00000000" w:rsidR="00000000" w:rsidRPr="00000000">
        <w:rPr>
          <w:b w:val="1"/>
          <w:color w:val="002060"/>
          <w:sz w:val="38"/>
          <w:szCs w:val="38"/>
          <w:rtl w:val="1"/>
        </w:rPr>
        <w:t xml:space="preserve">والتطوير</w:t>
      </w:r>
      <w:r w:rsidDel="00000000" w:rsidR="00000000" w:rsidRPr="00000000">
        <w:rPr>
          <w:b w:val="1"/>
          <w:color w:val="002060"/>
          <w:sz w:val="38"/>
          <w:szCs w:val="38"/>
          <w:rtl w:val="1"/>
        </w:rPr>
        <w:t xml:space="preserve"> </w:t>
      </w:r>
      <w:r w:rsidDel="00000000" w:rsidR="00000000" w:rsidRPr="00000000">
        <w:rPr>
          <w:b w:val="1"/>
          <w:color w:val="002060"/>
          <w:sz w:val="38"/>
          <w:szCs w:val="38"/>
          <w:rtl w:val="1"/>
        </w:rPr>
        <w:t xml:space="preserve">الذاتي</w:t>
      </w:r>
    </w:p>
    <w:tbl>
      <w:tblPr>
        <w:tblStyle w:val="Table5"/>
        <w:bidiVisual w:val="1"/>
        <w:tblW w:w="1368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430"/>
        <w:gridCol w:w="10255"/>
        <w:tblGridChange w:id="0">
          <w:tblGrid>
            <w:gridCol w:w="3430"/>
            <w:gridCol w:w="10255"/>
          </w:tblGrid>
        </w:tblGridChange>
      </w:tblGrid>
      <w:tr>
        <w:trPr>
          <w:cantSplit w:val="0"/>
          <w:trHeight w:val="715" w:hRule="atLeast"/>
          <w:tblHeader w:val="0"/>
        </w:trPr>
        <w:tc>
          <w:tcPr>
            <w:shd w:fill="7030a0" w:val="clear"/>
            <w:vAlign w:val="center"/>
          </w:tcPr>
          <w:p w:rsidR="00000000" w:rsidDel="00000000" w:rsidP="00000000" w:rsidRDefault="00000000" w:rsidRPr="00000000" w14:paraId="00000057">
            <w:pPr>
              <w:bidi w:val="1"/>
              <w:jc w:val="center"/>
              <w:rPr>
                <w:b w:val="1"/>
                <w:color w:val="f2f2f2"/>
                <w:sz w:val="30"/>
                <w:szCs w:val="30"/>
              </w:rPr>
            </w:pPr>
            <w:r w:rsidDel="00000000" w:rsidR="00000000" w:rsidRPr="00000000">
              <w:rPr>
                <w:b w:val="1"/>
                <w:color w:val="f2f2f2"/>
                <w:sz w:val="30"/>
                <w:szCs w:val="30"/>
                <w:rtl w:val="1"/>
              </w:rPr>
              <w:t xml:space="preserve">اسم</w:t>
            </w:r>
            <w:r w:rsidDel="00000000" w:rsidR="00000000" w:rsidRPr="00000000">
              <w:rPr>
                <w:b w:val="1"/>
                <w:color w:val="f2f2f2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2f2f2"/>
                <w:sz w:val="30"/>
                <w:szCs w:val="30"/>
                <w:rtl w:val="1"/>
              </w:rPr>
              <w:t xml:space="preserve">المستفيد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58">
            <w:pPr>
              <w:bidi w:val="1"/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راكان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متعب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خلف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العنزي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                                              </w:t>
            </w:r>
          </w:p>
          <w:p w:rsidR="00000000" w:rsidDel="00000000" w:rsidP="00000000" w:rsidRDefault="00000000" w:rsidRPr="00000000" w14:paraId="00000059">
            <w:pPr>
              <w:bidi w:val="1"/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color w:val="ffffff"/>
                <w:sz w:val="30"/>
                <w:szCs w:val="30"/>
                <w:rtl w:val="1"/>
              </w:rPr>
              <w:t xml:space="preserve">المجموعة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5" w:hRule="atLeast"/>
          <w:tblHeader w:val="0"/>
        </w:trPr>
        <w:tc>
          <w:tcPr>
            <w:shd w:fill="7030a0" w:val="clear"/>
            <w:vAlign w:val="center"/>
          </w:tcPr>
          <w:p w:rsidR="00000000" w:rsidDel="00000000" w:rsidP="00000000" w:rsidRDefault="00000000" w:rsidRPr="00000000" w14:paraId="0000005A">
            <w:pPr>
              <w:bidi w:val="1"/>
              <w:jc w:val="center"/>
              <w:rPr>
                <w:b w:val="1"/>
                <w:color w:val="f2f2f2"/>
                <w:sz w:val="30"/>
                <w:szCs w:val="30"/>
              </w:rPr>
            </w:pPr>
            <w:r w:rsidDel="00000000" w:rsidR="00000000" w:rsidRPr="00000000">
              <w:rPr>
                <w:b w:val="1"/>
                <w:color w:val="f2f2f2"/>
                <w:sz w:val="30"/>
                <w:szCs w:val="30"/>
                <w:rtl w:val="1"/>
              </w:rPr>
              <w:t xml:space="preserve">المجموعة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5B">
            <w:pPr>
              <w:bidi w:val="1"/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الاولى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shd w:fill="7030a0" w:val="clear"/>
            <w:vAlign w:val="center"/>
          </w:tcPr>
          <w:p w:rsidR="00000000" w:rsidDel="00000000" w:rsidP="00000000" w:rsidRDefault="00000000" w:rsidRPr="00000000" w14:paraId="0000005C">
            <w:pPr>
              <w:bidi w:val="1"/>
              <w:jc w:val="center"/>
              <w:rPr>
                <w:b w:val="1"/>
                <w:color w:val="f2f2f2"/>
                <w:sz w:val="30"/>
                <w:szCs w:val="30"/>
              </w:rPr>
            </w:pPr>
            <w:r w:rsidDel="00000000" w:rsidR="00000000" w:rsidRPr="00000000">
              <w:rPr>
                <w:b w:val="1"/>
                <w:color w:val="f2f2f2"/>
                <w:sz w:val="30"/>
                <w:szCs w:val="30"/>
                <w:rtl w:val="1"/>
              </w:rPr>
              <w:t xml:space="preserve">المنصة</w:t>
            </w:r>
            <w:r w:rsidDel="00000000" w:rsidR="00000000" w:rsidRPr="00000000">
              <w:rPr>
                <w:b w:val="1"/>
                <w:color w:val="f2f2f2"/>
                <w:sz w:val="30"/>
                <w:szCs w:val="30"/>
                <w:rtl w:val="1"/>
              </w:rPr>
              <w:t xml:space="preserve"> 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5D">
            <w:pPr>
              <w:bidi w:val="1"/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ادراك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</w:p>
        </w:tc>
      </w:tr>
      <w:tr>
        <w:trPr>
          <w:cantSplit w:val="0"/>
          <w:trHeight w:val="715" w:hRule="atLeast"/>
          <w:tblHeader w:val="0"/>
        </w:trPr>
        <w:tc>
          <w:tcPr>
            <w:shd w:fill="7030a0" w:val="clear"/>
            <w:vAlign w:val="center"/>
          </w:tcPr>
          <w:p w:rsidR="00000000" w:rsidDel="00000000" w:rsidP="00000000" w:rsidRDefault="00000000" w:rsidRPr="00000000" w14:paraId="0000005E">
            <w:pPr>
              <w:bidi w:val="1"/>
              <w:jc w:val="center"/>
              <w:rPr>
                <w:b w:val="1"/>
                <w:color w:val="f2f2f2"/>
                <w:sz w:val="30"/>
                <w:szCs w:val="30"/>
              </w:rPr>
            </w:pPr>
            <w:r w:rsidDel="00000000" w:rsidR="00000000" w:rsidRPr="00000000">
              <w:rPr>
                <w:b w:val="1"/>
                <w:color w:val="f2f2f2"/>
                <w:sz w:val="30"/>
                <w:szCs w:val="30"/>
                <w:rtl w:val="1"/>
              </w:rPr>
              <w:t xml:space="preserve">عنوان</w:t>
            </w:r>
            <w:r w:rsidDel="00000000" w:rsidR="00000000" w:rsidRPr="00000000">
              <w:rPr>
                <w:b w:val="1"/>
                <w:color w:val="f2f2f2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2f2f2"/>
                <w:sz w:val="30"/>
                <w:szCs w:val="30"/>
                <w:rtl w:val="1"/>
              </w:rPr>
              <w:t xml:space="preserve">الدورة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5F">
            <w:pPr>
              <w:bidi w:val="1"/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مهارات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مقابله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العمل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</w:p>
        </w:tc>
      </w:tr>
      <w:tr>
        <w:trPr>
          <w:cantSplit w:val="0"/>
          <w:trHeight w:val="715" w:hRule="atLeast"/>
          <w:tblHeader w:val="0"/>
        </w:trPr>
        <w:tc>
          <w:tcPr>
            <w:shd w:fill="7030a0" w:val="clear"/>
            <w:vAlign w:val="center"/>
          </w:tcPr>
          <w:p w:rsidR="00000000" w:rsidDel="00000000" w:rsidP="00000000" w:rsidRDefault="00000000" w:rsidRPr="00000000" w14:paraId="00000060">
            <w:pPr>
              <w:bidi w:val="1"/>
              <w:jc w:val="center"/>
              <w:rPr>
                <w:b w:val="1"/>
                <w:color w:val="f2f2f2"/>
                <w:sz w:val="30"/>
                <w:szCs w:val="30"/>
              </w:rPr>
            </w:pPr>
            <w:r w:rsidDel="00000000" w:rsidR="00000000" w:rsidRPr="00000000">
              <w:rPr>
                <w:b w:val="1"/>
                <w:color w:val="f2f2f2"/>
                <w:sz w:val="30"/>
                <w:szCs w:val="30"/>
                <w:rtl w:val="1"/>
              </w:rPr>
              <w:t xml:space="preserve">مدتها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61">
            <w:pPr>
              <w:bidi w:val="1"/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لايوجد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وقت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7030a0" w:val="clear"/>
            <w:vAlign w:val="center"/>
          </w:tcPr>
          <w:p w:rsidR="00000000" w:rsidDel="00000000" w:rsidP="00000000" w:rsidRDefault="00000000" w:rsidRPr="00000000" w14:paraId="00000062">
            <w:pPr>
              <w:bidi w:val="1"/>
              <w:jc w:val="center"/>
              <w:rPr>
                <w:b w:val="1"/>
                <w:color w:val="f2f2f2"/>
                <w:sz w:val="30"/>
                <w:szCs w:val="30"/>
              </w:rPr>
            </w:pPr>
            <w:r w:rsidDel="00000000" w:rsidR="00000000" w:rsidRPr="00000000">
              <w:rPr>
                <w:b w:val="1"/>
                <w:color w:val="f2f2f2"/>
                <w:sz w:val="30"/>
                <w:szCs w:val="30"/>
                <w:rtl w:val="1"/>
              </w:rPr>
              <w:t xml:space="preserve">ملخص</w:t>
            </w:r>
            <w:r w:rsidDel="00000000" w:rsidR="00000000" w:rsidRPr="00000000">
              <w:rPr>
                <w:b w:val="1"/>
                <w:color w:val="f2f2f2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2f2f2"/>
                <w:sz w:val="30"/>
                <w:szCs w:val="30"/>
                <w:rtl w:val="1"/>
              </w:rPr>
              <w:t xml:space="preserve">الدورة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63">
            <w:pPr>
              <w:bidi w:val="1"/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ساعدك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تكون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جاهز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تمام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ً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للمقابلات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الوظيفية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.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تعلمك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كيف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تحضر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للأسئلة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،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كيف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تقدم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نفسك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بثقة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،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وكيف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تتجنب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الأخطاء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الشائعة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.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الدورة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هتخليك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تكون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مستعد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وتزيد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فرصك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النجاح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64">
            <w:pPr>
              <w:bidi w:val="1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bidi w:val="1"/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bidi w:val="1"/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bidi w:val="1"/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bidi w:val="1"/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bidi w:val="1"/>
              <w:jc w:val="center"/>
              <w:rPr>
                <w:b w:val="1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A">
      <w:pPr>
        <w:bidi w:val="1"/>
        <w:rPr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bidi w:val="1"/>
        <w:rPr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1906" w:w="16838" w:orient="landscape"/>
      <w:pgMar w:bottom="849" w:top="1985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-933449</wp:posOffset>
          </wp:positionH>
          <wp:positionV relativeFrom="paragraph">
            <wp:posOffset>-449577</wp:posOffset>
          </wp:positionV>
          <wp:extent cx="10730350" cy="6825312"/>
          <wp:effectExtent b="0" l="0" r="0" t="0"/>
          <wp:wrapNone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9987" l="0" r="0" t="0"/>
                  <a:stretch>
                    <a:fillRect/>
                  </a:stretch>
                </pic:blipFill>
                <pic:spPr>
                  <a:xfrm>
                    <a:off x="0" y="0"/>
                    <a:ext cx="10730350" cy="6825312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