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938"/>
        <w:tblW w:w="10634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7"/>
        <w:gridCol w:w="2845"/>
        <w:gridCol w:w="2911"/>
        <w:gridCol w:w="2461"/>
      </w:tblGrid>
      <w:tr w:rsidR="006305C6" w:rsidRPr="00E121E8" w14:paraId="402A9095" w14:textId="77777777" w:rsidTr="006305C6">
        <w:trPr>
          <w:trHeight w:val="1475"/>
        </w:trPr>
        <w:tc>
          <w:tcPr>
            <w:tcW w:w="10634" w:type="dxa"/>
            <w:gridSpan w:val="4"/>
            <w:shd w:val="clear" w:color="auto" w:fill="A6BFDA"/>
            <w:vAlign w:val="center"/>
          </w:tcPr>
          <w:p w14:paraId="07B4DA62" w14:textId="77777777" w:rsidR="006305C6" w:rsidRPr="00E121E8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6305C6" w:rsidRPr="00E121E8" w14:paraId="6512F8D3" w14:textId="77777777" w:rsidTr="006305C6">
        <w:trPr>
          <w:trHeight w:val="1142"/>
        </w:trPr>
        <w:tc>
          <w:tcPr>
            <w:tcW w:w="8173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979B3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DA62B1"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  <w:t>فيصل خالد السهيان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E8C22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الاسم المشارك:</w:t>
            </w:r>
          </w:p>
        </w:tc>
      </w:tr>
      <w:tr w:rsidR="006305C6" w:rsidRPr="00E121E8" w14:paraId="40CC6A01" w14:textId="77777777" w:rsidTr="006305C6">
        <w:trPr>
          <w:trHeight w:val="654"/>
        </w:trPr>
        <w:tc>
          <w:tcPr>
            <w:tcW w:w="2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095E3" w14:textId="77777777" w:rsidR="006305C6" w:rsidRPr="006B7924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مكتبة جرير</w:t>
            </w:r>
          </w:p>
        </w:tc>
        <w:tc>
          <w:tcPr>
            <w:tcW w:w="2845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2FA21" w14:textId="77777777" w:rsidR="006305C6" w:rsidRPr="004F1F6C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911" w:type="dxa"/>
            <w:vAlign w:val="center"/>
          </w:tcPr>
          <w:p w14:paraId="13A2CDEF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DA62B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من الذي حرك قطعة الجبن الخاصة بي؟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30CBC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6305C6" w:rsidRPr="00E121E8" w14:paraId="17ECC85E" w14:textId="77777777" w:rsidTr="006305C6">
        <w:trPr>
          <w:trHeight w:val="654"/>
        </w:trPr>
        <w:tc>
          <w:tcPr>
            <w:tcW w:w="2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B7CCE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91</w:t>
            </w:r>
          </w:p>
        </w:tc>
        <w:tc>
          <w:tcPr>
            <w:tcW w:w="2845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FDFE0" w14:textId="77777777" w:rsidR="006305C6" w:rsidRPr="004F1F6C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911" w:type="dxa"/>
            <w:vAlign w:val="center"/>
          </w:tcPr>
          <w:p w14:paraId="27FC63BA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سبنسر جونسون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A97C3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6305C6" w:rsidRPr="00E121E8" w14:paraId="53DC0993" w14:textId="77777777" w:rsidTr="006305C6">
        <w:trPr>
          <w:trHeight w:val="654"/>
        </w:trPr>
        <w:tc>
          <w:tcPr>
            <w:tcW w:w="2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CF7E49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2025/01/28</w:t>
            </w:r>
          </w:p>
        </w:tc>
        <w:tc>
          <w:tcPr>
            <w:tcW w:w="2845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CA2F1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911" w:type="dxa"/>
            <w:vAlign w:val="center"/>
          </w:tcPr>
          <w:p w14:paraId="0B73CB19" w14:textId="77777777" w:rsidR="006305C6" w:rsidRPr="006B7924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2025/01/27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4345DC" w14:textId="77777777" w:rsidR="006305C6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6305C6" w:rsidRPr="00E121E8" w14:paraId="680AB455" w14:textId="77777777" w:rsidTr="006305C6">
        <w:trPr>
          <w:trHeight w:val="654"/>
        </w:trPr>
        <w:tc>
          <w:tcPr>
            <w:tcW w:w="81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82199" w14:textId="77777777" w:rsidR="006305C6" w:rsidRPr="006B7924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 xml:space="preserve">فهم كيفية التعامل مع التغيير 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وأهمية التكيف مع تغيرات الحياة سواء على المستوى المهني او الشخصي.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DB237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6305C6" w:rsidRPr="00E121E8" w14:paraId="0C3CB048" w14:textId="77777777" w:rsidTr="006305C6">
        <w:trPr>
          <w:trHeight w:val="654"/>
        </w:trPr>
        <w:tc>
          <w:tcPr>
            <w:tcW w:w="81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4FE3C" w14:textId="77777777" w:rsidR="006305C6" w:rsidRPr="006B7924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 xml:space="preserve">يحكي الكتاب قصة تدور حول أربع شخصيات: فأران (سنيف وسكوري) 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والقزمان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(هيم وهاو)، يعيشون في متاه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ه 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ويعتمدون على الجبن كمصدر للحياة والسعادة. عندما يختفي الجبن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يتفاعل كل منهم بطريقة مختلفة، حيث يسارع الفأران للبحث عن جبن جديد، بينما يبقى ال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قزمان 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مترددين وخائفين من التغيير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و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 xml:space="preserve">في النهاية، يتعلم هاو التكيف مع الوضع الجديد ويبدأ بالبحث عن مصدر جديد للجبن، 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بينما 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يبقى هيم في حالة إنكا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ر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A5070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6305C6" w:rsidRPr="00E121E8" w14:paraId="2CAC37CA" w14:textId="77777777" w:rsidTr="006305C6">
        <w:trPr>
          <w:trHeight w:val="654"/>
        </w:trPr>
        <w:tc>
          <w:tcPr>
            <w:tcW w:w="81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37A99" w14:textId="77777777" w:rsidR="006305C6" w:rsidRPr="00520891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1.</w:t>
            </w: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التغيير أمر لا مفر منه.</w:t>
            </w:r>
          </w:p>
          <w:p w14:paraId="2AC2FB27" w14:textId="77777777" w:rsidR="006305C6" w:rsidRPr="00520891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2. أهمية التكيف بسرعة مع الظروف الجديدة.</w:t>
            </w:r>
          </w:p>
          <w:p w14:paraId="1529CA28" w14:textId="77777777" w:rsidR="006305C6" w:rsidRPr="00520891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3. الخوف من التغيير يمكن أن يكون عائقًا أمام النجاح.</w:t>
            </w:r>
          </w:p>
          <w:p w14:paraId="676E88CA" w14:textId="065B2651" w:rsidR="006305C6" w:rsidRPr="006B7924" w:rsidRDefault="006305C6" w:rsidP="00B80FD1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520891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4. التفكير الإيجابي يساعد في تجاوز التحديات.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2A2CC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6305C6" w:rsidRPr="00E121E8" w14:paraId="1E686FC9" w14:textId="77777777" w:rsidTr="006305C6">
        <w:trPr>
          <w:trHeight w:val="654"/>
        </w:trPr>
        <w:tc>
          <w:tcPr>
            <w:tcW w:w="81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50564" w14:textId="77777777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تقبل التغيير وعدم مقاومته.</w:t>
            </w:r>
          </w:p>
          <w:p w14:paraId="1E0CB255" w14:textId="77777777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البحث عن الفرص الجديدة بدلاً من التعلق بالماضي.</w:t>
            </w:r>
          </w:p>
          <w:p w14:paraId="68223B05" w14:textId="77777777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تجاوز المخاوف واتخاذ خطوات صغيرة نحو التغيير.</w:t>
            </w:r>
          </w:p>
          <w:p w14:paraId="043F2E59" w14:textId="77777777" w:rsidR="006305C6" w:rsidRPr="00786853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التحلي بالمرونة والتعلم من التجارب السابقة.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1C5A8" w14:textId="77777777" w:rsidR="006305C6" w:rsidRPr="006B7924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 وأدوات تفيدني في مضاعفة إنتاجيتي وتحقيق أهدافي وإدارة أولوياتي</w:t>
            </w:r>
          </w:p>
        </w:tc>
      </w:tr>
      <w:tr w:rsidR="006305C6" w:rsidRPr="00E121E8" w14:paraId="01EC7A65" w14:textId="77777777" w:rsidTr="006305C6">
        <w:trPr>
          <w:trHeight w:val="654"/>
        </w:trPr>
        <w:tc>
          <w:tcPr>
            <w:tcW w:w="81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53CE0" w14:textId="277C1AC1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إذا لم تتغير، فقد تفنى!</w:t>
            </w:r>
          </w:p>
          <w:p w14:paraId="234D2276" w14:textId="52E59CAA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ما كنت ستفعله لو لم تكن خائفًا؟</w:t>
            </w:r>
          </w:p>
          <w:p w14:paraId="612FCE79" w14:textId="5F1B2EA9" w:rsidR="006305C6" w:rsidRPr="006305C6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الحياة تتحرك وعليك أن تتحرك معها.</w:t>
            </w:r>
          </w:p>
          <w:p w14:paraId="0210EE59" w14:textId="33735503" w:rsidR="006305C6" w:rsidRPr="009A4BBF" w:rsidRDefault="006305C6" w:rsidP="006305C6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lang w:val="en-GB"/>
              </w:rPr>
            </w:pPr>
            <w:r w:rsidRPr="006305C6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• كلما أسرعت في التخلي عن الجبن القديم، وجدت جبنًا جديدًا أسرع.</w:t>
            </w:r>
          </w:p>
        </w:tc>
        <w:tc>
          <w:tcPr>
            <w:tcW w:w="24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47F82" w14:textId="77777777" w:rsidR="006305C6" w:rsidRDefault="006305C6" w:rsidP="006305C6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8EBD" w14:textId="77777777" w:rsidR="00D470AA" w:rsidRDefault="00D470AA" w:rsidP="003F4C35">
      <w:pPr>
        <w:spacing w:after="0" w:line="240" w:lineRule="auto"/>
      </w:pPr>
      <w:r>
        <w:separator/>
      </w:r>
    </w:p>
  </w:endnote>
  <w:endnote w:type="continuationSeparator" w:id="0">
    <w:p w14:paraId="243BE2F4" w14:textId="77777777" w:rsidR="00D470AA" w:rsidRDefault="00D470AA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37207" w14:textId="77777777" w:rsidR="00D470AA" w:rsidRDefault="00D470AA" w:rsidP="003F4C35">
      <w:pPr>
        <w:spacing w:after="0" w:line="240" w:lineRule="auto"/>
      </w:pPr>
      <w:r>
        <w:separator/>
      </w:r>
    </w:p>
  </w:footnote>
  <w:footnote w:type="continuationSeparator" w:id="0">
    <w:p w14:paraId="45783842" w14:textId="77777777" w:rsidR="00D470AA" w:rsidRDefault="00D470AA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FAFD" w14:textId="276CF8D1" w:rsidR="00201AC2" w:rsidRDefault="00201AC2">
    <w:pPr>
      <w:pStyle w:val="Header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19"/>
  </w:num>
  <w:num w:numId="5" w16cid:durableId="1130634344">
    <w:abstractNumId w:val="23"/>
  </w:num>
  <w:num w:numId="6" w16cid:durableId="1851291399">
    <w:abstractNumId w:val="21"/>
  </w:num>
  <w:num w:numId="7" w16cid:durableId="1178888299">
    <w:abstractNumId w:val="30"/>
  </w:num>
  <w:num w:numId="8" w16cid:durableId="1254435601">
    <w:abstractNumId w:val="4"/>
  </w:num>
  <w:num w:numId="9" w16cid:durableId="626930661">
    <w:abstractNumId w:val="24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25"/>
  </w:num>
  <w:num w:numId="13" w16cid:durableId="455872911">
    <w:abstractNumId w:val="12"/>
  </w:num>
  <w:num w:numId="14" w16cid:durableId="823737540">
    <w:abstractNumId w:val="22"/>
  </w:num>
  <w:num w:numId="15" w16cid:durableId="1161000314">
    <w:abstractNumId w:val="29"/>
  </w:num>
  <w:num w:numId="16" w16cid:durableId="597176948">
    <w:abstractNumId w:val="2"/>
  </w:num>
  <w:num w:numId="17" w16cid:durableId="1818566331">
    <w:abstractNumId w:val="16"/>
  </w:num>
  <w:num w:numId="18" w16cid:durableId="666522406">
    <w:abstractNumId w:val="27"/>
  </w:num>
  <w:num w:numId="19" w16cid:durableId="1400402459">
    <w:abstractNumId w:val="0"/>
  </w:num>
  <w:num w:numId="20" w16cid:durableId="182213037">
    <w:abstractNumId w:val="18"/>
  </w:num>
  <w:num w:numId="21" w16cid:durableId="1638221012">
    <w:abstractNumId w:val="3"/>
  </w:num>
  <w:num w:numId="22" w16cid:durableId="400366898">
    <w:abstractNumId w:val="15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28"/>
  </w:num>
  <w:num w:numId="26" w16cid:durableId="483738191">
    <w:abstractNumId w:val="26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0"/>
  </w:num>
  <w:num w:numId="30" w16cid:durableId="250505570">
    <w:abstractNumId w:val="11"/>
  </w:num>
  <w:num w:numId="31" w16cid:durableId="1599093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602E0"/>
    <w:rsid w:val="00066CEC"/>
    <w:rsid w:val="00077B4B"/>
    <w:rsid w:val="000970F5"/>
    <w:rsid w:val="000A4822"/>
    <w:rsid w:val="000B0AFB"/>
    <w:rsid w:val="000B3838"/>
    <w:rsid w:val="000C2AC0"/>
    <w:rsid w:val="000E1320"/>
    <w:rsid w:val="000E2538"/>
    <w:rsid w:val="000F1A77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50E7A"/>
    <w:rsid w:val="00254952"/>
    <w:rsid w:val="00255D7C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891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34F3"/>
    <w:rsid w:val="005C5608"/>
    <w:rsid w:val="006305C6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1CBB"/>
    <w:rsid w:val="007410E7"/>
    <w:rsid w:val="00786853"/>
    <w:rsid w:val="007A2E44"/>
    <w:rsid w:val="007F1F12"/>
    <w:rsid w:val="008072AD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917CE6"/>
    <w:rsid w:val="00920F8C"/>
    <w:rsid w:val="00934896"/>
    <w:rsid w:val="00936E3C"/>
    <w:rsid w:val="00960219"/>
    <w:rsid w:val="00964F81"/>
    <w:rsid w:val="009735FC"/>
    <w:rsid w:val="009A4BBF"/>
    <w:rsid w:val="009B0751"/>
    <w:rsid w:val="009D1364"/>
    <w:rsid w:val="009F6157"/>
    <w:rsid w:val="00A11973"/>
    <w:rsid w:val="00A2738E"/>
    <w:rsid w:val="00A33699"/>
    <w:rsid w:val="00A3502B"/>
    <w:rsid w:val="00A356BF"/>
    <w:rsid w:val="00A56966"/>
    <w:rsid w:val="00A67E58"/>
    <w:rsid w:val="00A80078"/>
    <w:rsid w:val="00AC0775"/>
    <w:rsid w:val="00AE1A8E"/>
    <w:rsid w:val="00B0120B"/>
    <w:rsid w:val="00B2059C"/>
    <w:rsid w:val="00B2562E"/>
    <w:rsid w:val="00B3750E"/>
    <w:rsid w:val="00B54FC5"/>
    <w:rsid w:val="00B6288C"/>
    <w:rsid w:val="00B80FD1"/>
    <w:rsid w:val="00B82963"/>
    <w:rsid w:val="00BA06CB"/>
    <w:rsid w:val="00BA129A"/>
    <w:rsid w:val="00BC2F99"/>
    <w:rsid w:val="00BC652F"/>
    <w:rsid w:val="00BF0407"/>
    <w:rsid w:val="00C2266D"/>
    <w:rsid w:val="00C25F7A"/>
    <w:rsid w:val="00C3277B"/>
    <w:rsid w:val="00C46AEA"/>
    <w:rsid w:val="00C47093"/>
    <w:rsid w:val="00C64984"/>
    <w:rsid w:val="00C653AB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470AA"/>
    <w:rsid w:val="00D569F4"/>
    <w:rsid w:val="00D71DBE"/>
    <w:rsid w:val="00D8232D"/>
    <w:rsid w:val="00D8706C"/>
    <w:rsid w:val="00D94A19"/>
    <w:rsid w:val="00DA62B1"/>
    <w:rsid w:val="00DB6097"/>
    <w:rsid w:val="00DE046B"/>
    <w:rsid w:val="00DE3D0D"/>
    <w:rsid w:val="00DF0192"/>
    <w:rsid w:val="00E121E8"/>
    <w:rsid w:val="00E126D1"/>
    <w:rsid w:val="00E300C6"/>
    <w:rsid w:val="00E558C5"/>
    <w:rsid w:val="00E82C36"/>
    <w:rsid w:val="00E842DE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56342"/>
    <w:rsid w:val="00F62628"/>
    <w:rsid w:val="00F86964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6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3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35"/>
    <w:rPr>
      <w:rFonts w:ascii="Calibri" w:eastAsia="Calibri" w:hAnsi="Calibri" w:cs="Arial"/>
    </w:rPr>
  </w:style>
  <w:style w:type="table" w:styleId="LightList-Accent5">
    <w:name w:val="Light List Accent 5"/>
    <w:basedOn w:val="TableNormal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</dc:creator>
  <cp:lastModifiedBy>FAISAL ALSUHAYYAN</cp:lastModifiedBy>
  <cp:revision>2</cp:revision>
  <cp:lastPrinted>2025-01-28T17:40:00Z</cp:lastPrinted>
  <dcterms:created xsi:type="dcterms:W3CDTF">2025-01-28T17:45:00Z</dcterms:created>
  <dcterms:modified xsi:type="dcterms:W3CDTF">2025-01-28T17:45:00Z</dcterms:modified>
</cp:coreProperties>
</file>